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4C" w:rsidRDefault="001D274C">
      <w:pPr>
        <w:jc w:val="center"/>
        <w:rPr>
          <w:rFonts w:ascii="Arial" w:hAnsi="Arial"/>
          <w:b/>
          <w:sz w:val="22"/>
        </w:rPr>
      </w:pPr>
    </w:p>
    <w:p w:rsidR="006D2828" w:rsidRDefault="006D2828">
      <w:pPr>
        <w:jc w:val="center"/>
        <w:rPr>
          <w:rFonts w:ascii="Arial" w:hAnsi="Arial"/>
          <w:b/>
          <w:sz w:val="22"/>
        </w:rPr>
      </w:pPr>
      <w:r>
        <w:rPr>
          <w:rFonts w:ascii="Arial" w:hAnsi="Arial"/>
          <w:b/>
          <w:sz w:val="22"/>
        </w:rPr>
        <w:t>PROCES-VERBAL</w:t>
      </w:r>
    </w:p>
    <w:p w:rsidR="006D2828" w:rsidRDefault="006D2828">
      <w:pPr>
        <w:jc w:val="center"/>
        <w:rPr>
          <w:rFonts w:ascii="Arial" w:hAnsi="Arial"/>
          <w:b/>
          <w:sz w:val="22"/>
        </w:rPr>
      </w:pPr>
      <w:r>
        <w:rPr>
          <w:rFonts w:ascii="Arial" w:hAnsi="Arial"/>
          <w:b/>
          <w:sz w:val="22"/>
        </w:rPr>
        <w:t xml:space="preserve">DE </w:t>
      </w:r>
      <w:smartTag w:uri="urn:schemas-microsoft-com:office:smarttags" w:element="PersonName">
        <w:smartTagPr>
          <w:attr w:name="ProductID" w:val="LA SEANCE DU"/>
        </w:smartTagPr>
        <w:r>
          <w:rPr>
            <w:rFonts w:ascii="Arial" w:hAnsi="Arial"/>
            <w:b/>
            <w:sz w:val="22"/>
          </w:rPr>
          <w:t>LA SEANCE DU</w:t>
        </w:r>
      </w:smartTag>
      <w:r>
        <w:rPr>
          <w:rFonts w:ascii="Arial" w:hAnsi="Arial"/>
          <w:b/>
          <w:sz w:val="22"/>
        </w:rPr>
        <w:t xml:space="preserve"> CONSEIL MUNICIPAL</w:t>
      </w:r>
    </w:p>
    <w:p w:rsidR="006D2828" w:rsidRDefault="00D63C70">
      <w:pPr>
        <w:jc w:val="center"/>
        <w:rPr>
          <w:rFonts w:ascii="Arial" w:hAnsi="Arial"/>
          <w:b/>
          <w:sz w:val="22"/>
        </w:rPr>
      </w:pPr>
      <w:r>
        <w:rPr>
          <w:rFonts w:ascii="Arial" w:hAnsi="Arial"/>
          <w:b/>
          <w:sz w:val="22"/>
        </w:rPr>
        <w:t>DU 06 MAI</w:t>
      </w:r>
      <w:r w:rsidR="0000768F">
        <w:rPr>
          <w:rFonts w:ascii="Arial" w:hAnsi="Arial"/>
          <w:b/>
          <w:sz w:val="22"/>
        </w:rPr>
        <w:t xml:space="preserve"> 2014</w:t>
      </w:r>
    </w:p>
    <w:p w:rsidR="006D2828" w:rsidRPr="00664760" w:rsidRDefault="006D2828">
      <w:pPr>
        <w:jc w:val="both"/>
        <w:rPr>
          <w:rFonts w:ascii="Arial" w:hAnsi="Arial"/>
          <w:sz w:val="22"/>
          <w:szCs w:val="22"/>
        </w:rPr>
      </w:pPr>
    </w:p>
    <w:p w:rsidR="006D2828" w:rsidRPr="00664760" w:rsidRDefault="006D2828">
      <w:pPr>
        <w:jc w:val="both"/>
        <w:rPr>
          <w:rFonts w:ascii="Arial" w:hAnsi="Arial"/>
          <w:sz w:val="22"/>
          <w:szCs w:val="22"/>
        </w:rPr>
      </w:pPr>
    </w:p>
    <w:p w:rsidR="006D2828" w:rsidRPr="00664760" w:rsidRDefault="006D2828">
      <w:pPr>
        <w:jc w:val="both"/>
        <w:rPr>
          <w:rFonts w:ascii="Arial" w:hAnsi="Arial"/>
          <w:sz w:val="22"/>
          <w:szCs w:val="22"/>
        </w:rPr>
      </w:pPr>
      <w:r w:rsidRPr="00664760">
        <w:rPr>
          <w:rFonts w:ascii="Arial" w:hAnsi="Arial"/>
          <w:b/>
          <w:sz w:val="22"/>
          <w:szCs w:val="22"/>
        </w:rPr>
        <w:t>Sous la présidence de</w:t>
      </w:r>
      <w:r w:rsidRPr="00664760">
        <w:rPr>
          <w:rFonts w:ascii="Arial" w:hAnsi="Arial"/>
          <w:sz w:val="22"/>
          <w:szCs w:val="22"/>
        </w:rPr>
        <w:t xml:space="preserve"> M. SCHMIDT Simon, Maire ;</w:t>
      </w:r>
    </w:p>
    <w:p w:rsidR="006D2828" w:rsidRPr="00664760" w:rsidRDefault="006D2828">
      <w:pPr>
        <w:jc w:val="both"/>
        <w:rPr>
          <w:rFonts w:ascii="Arial" w:hAnsi="Arial"/>
          <w:b/>
          <w:sz w:val="22"/>
          <w:szCs w:val="22"/>
        </w:rPr>
      </w:pPr>
    </w:p>
    <w:p w:rsidR="006D2828" w:rsidRPr="00664760" w:rsidRDefault="006D2828">
      <w:pPr>
        <w:jc w:val="both"/>
        <w:rPr>
          <w:rFonts w:ascii="Arial" w:hAnsi="Arial"/>
          <w:b/>
          <w:sz w:val="22"/>
          <w:szCs w:val="22"/>
        </w:rPr>
      </w:pPr>
      <w:r w:rsidRPr="00664760">
        <w:rPr>
          <w:rFonts w:ascii="Arial" w:hAnsi="Arial"/>
          <w:b/>
          <w:sz w:val="22"/>
          <w:szCs w:val="22"/>
        </w:rPr>
        <w:t>Présents :</w:t>
      </w:r>
    </w:p>
    <w:p w:rsidR="006D2828" w:rsidRPr="00664760" w:rsidRDefault="006D2828">
      <w:pPr>
        <w:jc w:val="both"/>
        <w:rPr>
          <w:rFonts w:ascii="Arial" w:hAnsi="Arial"/>
          <w:b/>
          <w:sz w:val="22"/>
          <w:szCs w:val="22"/>
        </w:rPr>
      </w:pPr>
    </w:p>
    <w:p w:rsidR="006D2828" w:rsidRPr="00664760" w:rsidRDefault="0000768F" w:rsidP="007F10D5">
      <w:pPr>
        <w:ind w:left="851"/>
        <w:jc w:val="both"/>
        <w:rPr>
          <w:rFonts w:ascii="Arial" w:hAnsi="Arial"/>
          <w:sz w:val="22"/>
          <w:szCs w:val="22"/>
        </w:rPr>
      </w:pPr>
      <w:r w:rsidRPr="00664760">
        <w:rPr>
          <w:rFonts w:ascii="Arial" w:hAnsi="Arial"/>
          <w:sz w:val="22"/>
          <w:szCs w:val="22"/>
        </w:rPr>
        <w:t xml:space="preserve">Mmes </w:t>
      </w:r>
      <w:r w:rsidR="002C3037" w:rsidRPr="00664760">
        <w:rPr>
          <w:rFonts w:ascii="Arial" w:hAnsi="Arial"/>
          <w:sz w:val="22"/>
          <w:szCs w:val="22"/>
        </w:rPr>
        <w:t xml:space="preserve">MICHELS Katia </w:t>
      </w:r>
      <w:r w:rsidR="002C3037">
        <w:rPr>
          <w:rFonts w:ascii="Arial" w:hAnsi="Arial"/>
          <w:sz w:val="22"/>
          <w:szCs w:val="22"/>
        </w:rPr>
        <w:t xml:space="preserve">- </w:t>
      </w:r>
      <w:r w:rsidRPr="00664760">
        <w:rPr>
          <w:rFonts w:ascii="Arial" w:hAnsi="Arial"/>
          <w:sz w:val="22"/>
          <w:szCs w:val="22"/>
        </w:rPr>
        <w:t>SCHMITT Marie Anne</w:t>
      </w:r>
      <w:r w:rsidR="002C3037">
        <w:rPr>
          <w:rFonts w:ascii="Arial" w:hAnsi="Arial"/>
          <w:sz w:val="22"/>
          <w:szCs w:val="22"/>
        </w:rPr>
        <w:t xml:space="preserve"> -</w:t>
      </w:r>
      <w:r w:rsidRPr="00664760">
        <w:rPr>
          <w:rFonts w:ascii="Arial" w:hAnsi="Arial"/>
          <w:sz w:val="22"/>
          <w:szCs w:val="22"/>
        </w:rPr>
        <w:t xml:space="preserve"> </w:t>
      </w:r>
      <w:r w:rsidR="006D2828" w:rsidRPr="00664760">
        <w:rPr>
          <w:rFonts w:ascii="Arial" w:hAnsi="Arial"/>
          <w:sz w:val="22"/>
          <w:szCs w:val="22"/>
        </w:rPr>
        <w:t>M</w:t>
      </w:r>
      <w:r w:rsidR="008B75D3" w:rsidRPr="00664760">
        <w:rPr>
          <w:rFonts w:ascii="Arial" w:hAnsi="Arial"/>
          <w:sz w:val="22"/>
          <w:szCs w:val="22"/>
        </w:rPr>
        <w:t>M</w:t>
      </w:r>
      <w:r w:rsidR="006D2828" w:rsidRPr="00664760">
        <w:rPr>
          <w:rFonts w:ascii="Arial" w:hAnsi="Arial"/>
          <w:sz w:val="22"/>
          <w:szCs w:val="22"/>
        </w:rPr>
        <w:t xml:space="preserve">. </w:t>
      </w:r>
      <w:r w:rsidR="008B75D3" w:rsidRPr="00664760">
        <w:rPr>
          <w:rFonts w:ascii="Arial" w:hAnsi="Arial"/>
          <w:sz w:val="22"/>
          <w:szCs w:val="22"/>
        </w:rPr>
        <w:t>BLOESING Théo</w:t>
      </w:r>
      <w:r w:rsidR="002C3037">
        <w:rPr>
          <w:rFonts w:ascii="Arial" w:hAnsi="Arial"/>
          <w:sz w:val="22"/>
          <w:szCs w:val="22"/>
        </w:rPr>
        <w:t xml:space="preserve"> -</w:t>
      </w:r>
      <w:r w:rsidR="008B75D3" w:rsidRPr="00664760">
        <w:rPr>
          <w:rFonts w:ascii="Arial" w:hAnsi="Arial"/>
          <w:sz w:val="22"/>
          <w:szCs w:val="22"/>
        </w:rPr>
        <w:t xml:space="preserve"> NUSSLEIN Paul, </w:t>
      </w:r>
      <w:r w:rsidR="006D2828" w:rsidRPr="00664760">
        <w:rPr>
          <w:rFonts w:ascii="Arial" w:hAnsi="Arial"/>
          <w:sz w:val="22"/>
          <w:szCs w:val="22"/>
        </w:rPr>
        <w:t>Adjoint</w:t>
      </w:r>
      <w:r w:rsidR="008B75D3" w:rsidRPr="00664760">
        <w:rPr>
          <w:rFonts w:ascii="Arial" w:hAnsi="Arial"/>
          <w:sz w:val="22"/>
          <w:szCs w:val="22"/>
        </w:rPr>
        <w:t>s</w:t>
      </w:r>
      <w:r w:rsidR="006D2828" w:rsidRPr="00664760">
        <w:rPr>
          <w:rFonts w:ascii="Arial" w:hAnsi="Arial"/>
          <w:sz w:val="22"/>
          <w:szCs w:val="22"/>
        </w:rPr>
        <w:t xml:space="preserve"> ;</w:t>
      </w:r>
    </w:p>
    <w:p w:rsidR="006D2828" w:rsidRPr="00664760" w:rsidRDefault="006D2828" w:rsidP="007F10D5">
      <w:pPr>
        <w:ind w:left="851"/>
        <w:jc w:val="both"/>
        <w:rPr>
          <w:rFonts w:ascii="Arial" w:hAnsi="Arial"/>
          <w:sz w:val="22"/>
          <w:szCs w:val="22"/>
        </w:rPr>
      </w:pPr>
      <w:r w:rsidRPr="00664760">
        <w:rPr>
          <w:rFonts w:ascii="Arial" w:hAnsi="Arial"/>
          <w:sz w:val="22"/>
          <w:szCs w:val="22"/>
        </w:rPr>
        <w:t xml:space="preserve">Mmes </w:t>
      </w:r>
      <w:r w:rsidR="0000768F" w:rsidRPr="00664760">
        <w:rPr>
          <w:rFonts w:ascii="Arial" w:hAnsi="Arial"/>
          <w:sz w:val="22"/>
          <w:szCs w:val="22"/>
        </w:rPr>
        <w:t>BUCH Marie-Claire</w:t>
      </w:r>
      <w:r w:rsidRPr="00664760">
        <w:rPr>
          <w:rFonts w:ascii="Arial" w:hAnsi="Arial"/>
          <w:sz w:val="22"/>
          <w:szCs w:val="22"/>
        </w:rPr>
        <w:t xml:space="preserve"> </w:t>
      </w:r>
      <w:r w:rsidR="0000768F" w:rsidRPr="00664760">
        <w:rPr>
          <w:rFonts w:ascii="Arial" w:hAnsi="Arial"/>
          <w:sz w:val="22"/>
          <w:szCs w:val="22"/>
        </w:rPr>
        <w:t>-</w:t>
      </w:r>
      <w:r w:rsidRPr="00664760">
        <w:rPr>
          <w:rFonts w:ascii="Arial" w:hAnsi="Arial"/>
          <w:sz w:val="22"/>
          <w:szCs w:val="22"/>
        </w:rPr>
        <w:t xml:space="preserve"> </w:t>
      </w:r>
      <w:r w:rsidR="0000768F" w:rsidRPr="00664760">
        <w:rPr>
          <w:rFonts w:ascii="Arial" w:hAnsi="Arial"/>
          <w:sz w:val="22"/>
          <w:szCs w:val="22"/>
        </w:rPr>
        <w:t>GUINEBERT Véronique - KAPPES Nadine</w:t>
      </w:r>
      <w:r w:rsidR="002C3037">
        <w:rPr>
          <w:rFonts w:ascii="Arial" w:hAnsi="Arial"/>
          <w:sz w:val="22"/>
          <w:szCs w:val="22"/>
        </w:rPr>
        <w:t xml:space="preserve"> - </w:t>
      </w:r>
      <w:r w:rsidR="007F10D5">
        <w:rPr>
          <w:rFonts w:ascii="Arial" w:hAnsi="Arial"/>
          <w:sz w:val="22"/>
          <w:szCs w:val="22"/>
        </w:rPr>
        <w:t xml:space="preserve">KIEFER Evelyne - </w:t>
      </w:r>
      <w:r w:rsidR="0000768F" w:rsidRPr="00664760">
        <w:rPr>
          <w:rFonts w:ascii="Arial" w:hAnsi="Arial"/>
          <w:sz w:val="22"/>
          <w:szCs w:val="22"/>
        </w:rPr>
        <w:t>MULLER Bénédicte</w:t>
      </w:r>
      <w:r w:rsidR="008F1236" w:rsidRPr="00664760">
        <w:rPr>
          <w:rFonts w:ascii="Arial" w:hAnsi="Arial"/>
          <w:sz w:val="22"/>
          <w:szCs w:val="22"/>
        </w:rPr>
        <w:t> </w:t>
      </w:r>
      <w:r w:rsidR="0000768F" w:rsidRPr="00664760">
        <w:rPr>
          <w:rFonts w:ascii="Arial" w:hAnsi="Arial"/>
          <w:sz w:val="22"/>
          <w:szCs w:val="22"/>
        </w:rPr>
        <w:t xml:space="preserve">- </w:t>
      </w:r>
      <w:r w:rsidRPr="00664760">
        <w:rPr>
          <w:rFonts w:ascii="Arial" w:hAnsi="Arial"/>
          <w:sz w:val="22"/>
          <w:szCs w:val="22"/>
        </w:rPr>
        <w:t xml:space="preserve">MM. </w:t>
      </w:r>
      <w:r w:rsidR="007F10D5" w:rsidRPr="00664760">
        <w:rPr>
          <w:rFonts w:ascii="Arial" w:hAnsi="Arial"/>
          <w:sz w:val="22"/>
          <w:szCs w:val="22"/>
        </w:rPr>
        <w:t xml:space="preserve">DAHLET Gilbert </w:t>
      </w:r>
      <w:r w:rsidR="005A6B14">
        <w:rPr>
          <w:rFonts w:ascii="Arial" w:hAnsi="Arial"/>
          <w:sz w:val="22"/>
          <w:szCs w:val="22"/>
        </w:rPr>
        <w:t xml:space="preserve">- </w:t>
      </w:r>
      <w:r w:rsidR="0000768F" w:rsidRPr="00664760">
        <w:rPr>
          <w:rFonts w:ascii="Arial" w:hAnsi="Arial"/>
          <w:sz w:val="22"/>
          <w:szCs w:val="22"/>
        </w:rPr>
        <w:t xml:space="preserve">HOFFMANN Thierry </w:t>
      </w:r>
      <w:r w:rsidRPr="00664760">
        <w:rPr>
          <w:rFonts w:ascii="Arial" w:hAnsi="Arial"/>
          <w:sz w:val="22"/>
          <w:szCs w:val="22"/>
        </w:rPr>
        <w:t xml:space="preserve">- </w:t>
      </w:r>
      <w:r w:rsidR="0000768F" w:rsidRPr="00664760">
        <w:rPr>
          <w:rFonts w:ascii="Arial" w:hAnsi="Arial"/>
          <w:sz w:val="22"/>
          <w:szCs w:val="22"/>
        </w:rPr>
        <w:t>KIRSCH Jean-Paul</w:t>
      </w:r>
      <w:r w:rsidR="008B75D3" w:rsidRPr="00664760">
        <w:rPr>
          <w:rFonts w:ascii="Arial" w:hAnsi="Arial"/>
          <w:sz w:val="22"/>
          <w:szCs w:val="22"/>
        </w:rPr>
        <w:t>.</w:t>
      </w:r>
    </w:p>
    <w:p w:rsidR="006D2828" w:rsidRPr="00664760" w:rsidRDefault="006D2828">
      <w:pPr>
        <w:jc w:val="both"/>
        <w:rPr>
          <w:rFonts w:ascii="Arial" w:hAnsi="Arial"/>
          <w:sz w:val="22"/>
          <w:szCs w:val="22"/>
        </w:rPr>
      </w:pPr>
    </w:p>
    <w:p w:rsidR="005A6B14" w:rsidRDefault="006D2828">
      <w:pPr>
        <w:ind w:left="1985" w:hanging="1985"/>
        <w:jc w:val="both"/>
        <w:rPr>
          <w:rFonts w:ascii="Arial" w:hAnsi="Arial"/>
          <w:sz w:val="22"/>
          <w:szCs w:val="22"/>
        </w:rPr>
      </w:pPr>
      <w:r w:rsidRPr="00664760">
        <w:rPr>
          <w:rFonts w:ascii="Arial" w:hAnsi="Arial"/>
          <w:sz w:val="22"/>
          <w:szCs w:val="22"/>
        </w:rPr>
        <w:t>Absent</w:t>
      </w:r>
      <w:r w:rsidR="005A6B14">
        <w:rPr>
          <w:rFonts w:ascii="Arial" w:hAnsi="Arial"/>
          <w:sz w:val="22"/>
          <w:szCs w:val="22"/>
        </w:rPr>
        <w:t>s</w:t>
      </w:r>
      <w:r w:rsidRPr="00664760">
        <w:rPr>
          <w:rFonts w:ascii="Arial" w:hAnsi="Arial"/>
          <w:sz w:val="22"/>
          <w:szCs w:val="22"/>
        </w:rPr>
        <w:t xml:space="preserve"> excus</w:t>
      </w:r>
      <w:r w:rsidR="008B75D3" w:rsidRPr="00664760">
        <w:rPr>
          <w:rFonts w:ascii="Arial" w:hAnsi="Arial"/>
          <w:sz w:val="22"/>
          <w:szCs w:val="22"/>
        </w:rPr>
        <w:t>é</w:t>
      </w:r>
      <w:r w:rsidR="005A6B14">
        <w:rPr>
          <w:rFonts w:ascii="Arial" w:hAnsi="Arial"/>
          <w:sz w:val="22"/>
          <w:szCs w:val="22"/>
        </w:rPr>
        <w:t>s</w:t>
      </w:r>
      <w:r w:rsidRPr="00664760">
        <w:rPr>
          <w:rFonts w:ascii="Arial" w:hAnsi="Arial"/>
          <w:sz w:val="22"/>
          <w:szCs w:val="22"/>
        </w:rPr>
        <w:t xml:space="preserve"> : </w:t>
      </w:r>
    </w:p>
    <w:p w:rsidR="005A6B14" w:rsidRDefault="005A6B14">
      <w:pPr>
        <w:ind w:left="1985" w:hanging="1985"/>
        <w:jc w:val="both"/>
        <w:rPr>
          <w:rFonts w:ascii="Arial" w:hAnsi="Arial"/>
          <w:sz w:val="22"/>
          <w:szCs w:val="22"/>
        </w:rPr>
      </w:pPr>
    </w:p>
    <w:p w:rsidR="006D2828" w:rsidRPr="00664760" w:rsidRDefault="005A6B14" w:rsidP="007F10D5">
      <w:pPr>
        <w:ind w:left="851"/>
        <w:jc w:val="both"/>
        <w:rPr>
          <w:rFonts w:ascii="Arial" w:hAnsi="Arial"/>
          <w:sz w:val="22"/>
          <w:szCs w:val="22"/>
        </w:rPr>
      </w:pPr>
      <w:r>
        <w:rPr>
          <w:rFonts w:ascii="Arial" w:hAnsi="Arial"/>
          <w:sz w:val="22"/>
          <w:szCs w:val="22"/>
        </w:rPr>
        <w:t>M</w:t>
      </w:r>
      <w:r w:rsidR="00664760">
        <w:rPr>
          <w:rFonts w:ascii="Arial" w:hAnsi="Arial"/>
          <w:sz w:val="22"/>
          <w:szCs w:val="22"/>
        </w:rPr>
        <w:t xml:space="preserve">M. </w:t>
      </w:r>
      <w:r w:rsidR="007F10D5" w:rsidRPr="00664760">
        <w:rPr>
          <w:rFonts w:ascii="Arial" w:hAnsi="Arial"/>
          <w:sz w:val="22"/>
          <w:szCs w:val="22"/>
        </w:rPr>
        <w:t>FREYMANN Jean-Marie</w:t>
      </w:r>
      <w:r w:rsidR="007F10D5">
        <w:rPr>
          <w:rFonts w:ascii="Arial" w:hAnsi="Arial"/>
          <w:sz w:val="22"/>
          <w:szCs w:val="22"/>
        </w:rPr>
        <w:t xml:space="preserve"> et </w:t>
      </w:r>
      <w:r w:rsidR="007F10D5" w:rsidRPr="00664760">
        <w:rPr>
          <w:rFonts w:ascii="Arial" w:hAnsi="Arial"/>
          <w:sz w:val="22"/>
          <w:szCs w:val="22"/>
        </w:rPr>
        <w:t>KAPPES Jean-Marie</w:t>
      </w:r>
      <w:r w:rsidR="007F10D5">
        <w:rPr>
          <w:rFonts w:ascii="Arial" w:hAnsi="Arial"/>
          <w:sz w:val="22"/>
          <w:szCs w:val="22"/>
        </w:rPr>
        <w:t xml:space="preserve"> </w:t>
      </w:r>
      <w:r w:rsidR="00664760">
        <w:rPr>
          <w:rFonts w:ascii="Arial" w:hAnsi="Arial"/>
          <w:sz w:val="22"/>
          <w:szCs w:val="22"/>
        </w:rPr>
        <w:t xml:space="preserve">ayant donné pouvoir </w:t>
      </w:r>
      <w:r>
        <w:rPr>
          <w:rFonts w:ascii="Arial" w:hAnsi="Arial"/>
          <w:sz w:val="22"/>
          <w:szCs w:val="22"/>
        </w:rPr>
        <w:t xml:space="preserve">respectivement </w:t>
      </w:r>
      <w:r w:rsidR="00664760">
        <w:rPr>
          <w:rFonts w:ascii="Arial" w:hAnsi="Arial"/>
          <w:sz w:val="22"/>
          <w:szCs w:val="22"/>
        </w:rPr>
        <w:t>à M</w:t>
      </w:r>
      <w:r w:rsidR="007F10D5">
        <w:rPr>
          <w:rFonts w:ascii="Arial" w:hAnsi="Arial"/>
          <w:sz w:val="22"/>
          <w:szCs w:val="22"/>
        </w:rPr>
        <w:t xml:space="preserve">mes </w:t>
      </w:r>
      <w:r w:rsidR="007F10D5" w:rsidRPr="00664760">
        <w:rPr>
          <w:rFonts w:ascii="Arial" w:hAnsi="Arial"/>
          <w:sz w:val="22"/>
          <w:szCs w:val="22"/>
        </w:rPr>
        <w:t>BUCH Marie-Claire</w:t>
      </w:r>
      <w:r w:rsidR="007F10D5">
        <w:rPr>
          <w:rFonts w:ascii="Arial" w:hAnsi="Arial"/>
          <w:sz w:val="22"/>
          <w:szCs w:val="22"/>
        </w:rPr>
        <w:t xml:space="preserve"> et</w:t>
      </w:r>
      <w:r w:rsidR="007F10D5" w:rsidRPr="00664760">
        <w:rPr>
          <w:rFonts w:ascii="Arial" w:hAnsi="Arial"/>
          <w:sz w:val="22"/>
          <w:szCs w:val="22"/>
        </w:rPr>
        <w:t xml:space="preserve"> </w:t>
      </w:r>
      <w:r w:rsidRPr="00664760">
        <w:rPr>
          <w:rFonts w:ascii="Arial" w:hAnsi="Arial"/>
          <w:sz w:val="22"/>
          <w:szCs w:val="22"/>
        </w:rPr>
        <w:t>MICHELS Katia</w:t>
      </w:r>
      <w:r>
        <w:rPr>
          <w:rFonts w:ascii="Arial" w:hAnsi="Arial"/>
          <w:sz w:val="22"/>
          <w:szCs w:val="22"/>
        </w:rPr>
        <w:t>.</w:t>
      </w:r>
    </w:p>
    <w:p w:rsidR="006D2828" w:rsidRDefault="006D2828">
      <w:pPr>
        <w:rPr>
          <w:rFonts w:ascii="Arial" w:hAnsi="Arial" w:cs="Arial"/>
          <w:sz w:val="22"/>
          <w:szCs w:val="22"/>
        </w:rPr>
      </w:pPr>
    </w:p>
    <w:p w:rsidR="005A6B14" w:rsidRPr="00664760" w:rsidRDefault="005A6B14">
      <w:pPr>
        <w:rPr>
          <w:rFonts w:ascii="Arial" w:hAnsi="Arial" w:cs="Arial"/>
          <w:sz w:val="22"/>
          <w:szCs w:val="22"/>
        </w:rPr>
      </w:pPr>
    </w:p>
    <w:p w:rsidR="006D2828" w:rsidRDefault="00B60210" w:rsidP="008A117C">
      <w:pPr>
        <w:numPr>
          <w:ilvl w:val="0"/>
          <w:numId w:val="1"/>
        </w:numPr>
        <w:rPr>
          <w:rFonts w:ascii="Arial" w:hAnsi="Arial" w:cs="Arial"/>
          <w:b/>
          <w:bCs/>
          <w:sz w:val="22"/>
          <w:szCs w:val="22"/>
        </w:rPr>
      </w:pPr>
      <w:r>
        <w:rPr>
          <w:rFonts w:ascii="Arial" w:hAnsi="Arial" w:cs="Arial"/>
          <w:b/>
          <w:bCs/>
          <w:sz w:val="22"/>
          <w:szCs w:val="22"/>
        </w:rPr>
        <w:t>Financement de travaux par un emprunt</w:t>
      </w:r>
    </w:p>
    <w:p w:rsidR="00A93882" w:rsidRPr="00DC60D7" w:rsidRDefault="00A93882" w:rsidP="00A93882">
      <w:pPr>
        <w:rPr>
          <w:rFonts w:ascii="Arial" w:hAnsi="Arial" w:cs="Arial"/>
          <w:sz w:val="22"/>
          <w:szCs w:val="22"/>
        </w:rPr>
      </w:pPr>
    </w:p>
    <w:p w:rsidR="00011E58" w:rsidRDefault="00011E58" w:rsidP="00011E58">
      <w:pPr>
        <w:jc w:val="both"/>
        <w:rPr>
          <w:rFonts w:ascii="Arial" w:hAnsi="Arial"/>
          <w:sz w:val="22"/>
          <w:szCs w:val="22"/>
        </w:rPr>
      </w:pPr>
      <w:r w:rsidRPr="002B1C29">
        <w:rPr>
          <w:rFonts w:ascii="Arial" w:hAnsi="Arial"/>
          <w:sz w:val="22"/>
          <w:szCs w:val="22"/>
        </w:rPr>
        <w:t xml:space="preserve">Monsieur le maire </w:t>
      </w:r>
      <w:r>
        <w:rPr>
          <w:rFonts w:ascii="Arial" w:hAnsi="Arial"/>
          <w:sz w:val="22"/>
          <w:szCs w:val="22"/>
        </w:rPr>
        <w:t>expose que les travaux d’investissement 2014 portant sur l’aménagement de la rue de la Mairie et les réseaux d’assainissement nécessitent la contractualisation d’un emprunt de 450.000,- €.</w:t>
      </w:r>
    </w:p>
    <w:p w:rsidR="00011E58" w:rsidRDefault="00011E58" w:rsidP="00011E58">
      <w:pPr>
        <w:jc w:val="both"/>
        <w:rPr>
          <w:rFonts w:ascii="Arial" w:hAnsi="Arial"/>
          <w:sz w:val="22"/>
          <w:szCs w:val="22"/>
        </w:rPr>
      </w:pPr>
    </w:p>
    <w:p w:rsidR="00011E58" w:rsidRDefault="00011E58" w:rsidP="00011E58">
      <w:pPr>
        <w:jc w:val="both"/>
        <w:rPr>
          <w:rFonts w:ascii="Arial" w:hAnsi="Arial"/>
          <w:sz w:val="22"/>
          <w:szCs w:val="22"/>
        </w:rPr>
      </w:pPr>
      <w:r>
        <w:rPr>
          <w:rFonts w:ascii="Arial" w:hAnsi="Arial"/>
          <w:sz w:val="22"/>
          <w:szCs w:val="22"/>
        </w:rPr>
        <w:t xml:space="preserve">Après étude des différentes offres, </w:t>
      </w:r>
    </w:p>
    <w:p w:rsidR="00D63C70" w:rsidRDefault="00D63C70" w:rsidP="000F3823">
      <w:pPr>
        <w:jc w:val="both"/>
        <w:rPr>
          <w:rFonts w:ascii="Arial" w:hAnsi="Arial"/>
          <w:sz w:val="22"/>
        </w:rPr>
      </w:pPr>
    </w:p>
    <w:p w:rsidR="000F3823" w:rsidRDefault="000F3823" w:rsidP="000F3823">
      <w:pPr>
        <w:jc w:val="both"/>
        <w:rPr>
          <w:rFonts w:ascii="Arial" w:hAnsi="Arial"/>
          <w:sz w:val="22"/>
        </w:rPr>
      </w:pPr>
      <w:r>
        <w:rPr>
          <w:rFonts w:ascii="Arial" w:hAnsi="Arial"/>
          <w:sz w:val="22"/>
        </w:rPr>
        <w:t xml:space="preserve">Considérant le plan de financement des travaux </w:t>
      </w:r>
      <w:r w:rsidR="00D63C70">
        <w:rPr>
          <w:rFonts w:ascii="Arial" w:hAnsi="Arial"/>
          <w:sz w:val="22"/>
        </w:rPr>
        <w:t>d</w:t>
      </w:r>
      <w:r w:rsidR="00D63C70">
        <w:rPr>
          <w:rFonts w:ascii="Arial" w:hAnsi="Arial"/>
          <w:sz w:val="22"/>
          <w:szCs w:val="22"/>
        </w:rPr>
        <w:t>’aménagement de la rue de la Mairie et des réseaux d’assainissement</w:t>
      </w:r>
      <w:r>
        <w:rPr>
          <w:rFonts w:ascii="Arial" w:hAnsi="Arial"/>
          <w:sz w:val="22"/>
        </w:rPr>
        <w:t>,</w:t>
      </w:r>
    </w:p>
    <w:p w:rsidR="00011E58" w:rsidRDefault="00011E58" w:rsidP="00011E58">
      <w:pPr>
        <w:jc w:val="both"/>
        <w:rPr>
          <w:rFonts w:ascii="Arial" w:hAnsi="Arial"/>
          <w:sz w:val="22"/>
          <w:szCs w:val="22"/>
        </w:rPr>
      </w:pPr>
    </w:p>
    <w:p w:rsidR="00011E58" w:rsidRPr="002B1C29" w:rsidRDefault="00011E58" w:rsidP="00011E58">
      <w:pPr>
        <w:jc w:val="both"/>
        <w:rPr>
          <w:rFonts w:ascii="Arial" w:hAnsi="Arial"/>
          <w:sz w:val="22"/>
          <w:szCs w:val="22"/>
        </w:rPr>
      </w:pPr>
      <w:r w:rsidRPr="002B1C29">
        <w:rPr>
          <w:rFonts w:ascii="Arial" w:hAnsi="Arial"/>
          <w:sz w:val="22"/>
          <w:szCs w:val="22"/>
        </w:rPr>
        <w:t xml:space="preserve">Vu le besoin en financement par un emprunt à hauteur de </w:t>
      </w:r>
      <w:r>
        <w:rPr>
          <w:rFonts w:ascii="Arial" w:hAnsi="Arial"/>
          <w:sz w:val="22"/>
          <w:szCs w:val="22"/>
        </w:rPr>
        <w:t>45</w:t>
      </w:r>
      <w:r w:rsidRPr="002B1C29">
        <w:rPr>
          <w:rFonts w:ascii="Arial" w:hAnsi="Arial"/>
          <w:sz w:val="22"/>
          <w:szCs w:val="22"/>
        </w:rPr>
        <w:t>0.000,- €,</w:t>
      </w:r>
    </w:p>
    <w:p w:rsidR="0056539D" w:rsidRDefault="0056539D" w:rsidP="00011E58">
      <w:pPr>
        <w:jc w:val="both"/>
        <w:rPr>
          <w:rFonts w:ascii="Arial" w:hAnsi="Arial"/>
          <w:sz w:val="22"/>
          <w:szCs w:val="22"/>
        </w:rPr>
      </w:pPr>
    </w:p>
    <w:p w:rsidR="00BB5A95" w:rsidRDefault="00011E58" w:rsidP="00011E58">
      <w:pPr>
        <w:jc w:val="both"/>
        <w:rPr>
          <w:rFonts w:ascii="Arial" w:hAnsi="Arial"/>
          <w:sz w:val="22"/>
          <w:szCs w:val="22"/>
        </w:rPr>
      </w:pPr>
      <w:r w:rsidRPr="002B1C29">
        <w:rPr>
          <w:rFonts w:ascii="Arial" w:hAnsi="Arial"/>
          <w:sz w:val="22"/>
          <w:szCs w:val="22"/>
        </w:rPr>
        <w:t>Vu les conditi</w:t>
      </w:r>
      <w:r w:rsidR="00BB5A95">
        <w:rPr>
          <w:rFonts w:ascii="Arial" w:hAnsi="Arial"/>
          <w:sz w:val="22"/>
          <w:szCs w:val="22"/>
        </w:rPr>
        <w:t>ons de financement proposées le 29 avril 2014 par la Caisse d’Epargne Alsace avec la mise en place d’un prêt à taux révisable sur livret A,</w:t>
      </w:r>
    </w:p>
    <w:p w:rsidR="00011E58" w:rsidRPr="002B1C29" w:rsidRDefault="00011E58" w:rsidP="00011E58">
      <w:pPr>
        <w:jc w:val="both"/>
        <w:rPr>
          <w:rFonts w:ascii="Arial" w:hAnsi="Arial"/>
          <w:sz w:val="22"/>
          <w:szCs w:val="22"/>
        </w:rPr>
      </w:pPr>
    </w:p>
    <w:p w:rsidR="00011E58" w:rsidRPr="002B1C29" w:rsidRDefault="00011E58" w:rsidP="00011E58">
      <w:pPr>
        <w:jc w:val="both"/>
        <w:rPr>
          <w:rFonts w:ascii="Arial" w:hAnsi="Arial"/>
          <w:sz w:val="22"/>
          <w:szCs w:val="22"/>
        </w:rPr>
      </w:pPr>
      <w:r w:rsidRPr="002B1C29">
        <w:rPr>
          <w:rFonts w:ascii="Arial" w:hAnsi="Arial"/>
          <w:sz w:val="22"/>
          <w:szCs w:val="22"/>
        </w:rPr>
        <w:t xml:space="preserve">Après en avoir délibéré, </w:t>
      </w:r>
      <w:r w:rsidR="0056539D">
        <w:rPr>
          <w:rFonts w:ascii="Arial" w:hAnsi="Arial"/>
          <w:sz w:val="22"/>
          <w:szCs w:val="22"/>
        </w:rPr>
        <w:t>l</w:t>
      </w:r>
      <w:r w:rsidRPr="002B1C29">
        <w:rPr>
          <w:rFonts w:ascii="Arial" w:hAnsi="Arial"/>
          <w:sz w:val="22"/>
          <w:szCs w:val="22"/>
        </w:rPr>
        <w:t xml:space="preserve">e conseil municipal, </w:t>
      </w:r>
      <w:r w:rsidR="00D63C70">
        <w:rPr>
          <w:rFonts w:ascii="Arial" w:hAnsi="Arial"/>
          <w:sz w:val="22"/>
          <w:szCs w:val="22"/>
        </w:rPr>
        <w:t>par 13 voix pour et deux abstentions</w:t>
      </w:r>
      <w:r w:rsidRPr="002B1C29">
        <w:rPr>
          <w:rFonts w:ascii="Arial" w:hAnsi="Arial"/>
          <w:sz w:val="22"/>
          <w:szCs w:val="22"/>
        </w:rPr>
        <w:t>, autorise Monsieur le maire à :</w:t>
      </w:r>
    </w:p>
    <w:p w:rsidR="00011E58" w:rsidRPr="002B1C29" w:rsidRDefault="00011E58" w:rsidP="00011E58">
      <w:pPr>
        <w:jc w:val="both"/>
        <w:rPr>
          <w:rFonts w:ascii="Arial" w:hAnsi="Arial"/>
          <w:sz w:val="22"/>
          <w:szCs w:val="22"/>
        </w:rPr>
      </w:pPr>
    </w:p>
    <w:p w:rsidR="00011E58" w:rsidRPr="002B1C29" w:rsidRDefault="00011E58" w:rsidP="008A117C">
      <w:pPr>
        <w:numPr>
          <w:ilvl w:val="0"/>
          <w:numId w:val="4"/>
        </w:numPr>
        <w:tabs>
          <w:tab w:val="clear" w:pos="360"/>
          <w:tab w:val="num" w:pos="284"/>
        </w:tabs>
        <w:ind w:left="284" w:hanging="284"/>
        <w:jc w:val="both"/>
        <w:rPr>
          <w:rFonts w:ascii="Arial" w:hAnsi="Arial"/>
          <w:sz w:val="22"/>
          <w:szCs w:val="22"/>
        </w:rPr>
      </w:pPr>
      <w:r w:rsidRPr="002B1C29">
        <w:rPr>
          <w:rFonts w:ascii="Arial" w:hAnsi="Arial"/>
          <w:sz w:val="22"/>
          <w:szCs w:val="22"/>
        </w:rPr>
        <w:t>Réaliser auprès d</w:t>
      </w:r>
      <w:r w:rsidR="00BB5A95">
        <w:rPr>
          <w:rFonts w:ascii="Arial" w:hAnsi="Arial"/>
          <w:sz w:val="22"/>
          <w:szCs w:val="22"/>
        </w:rPr>
        <w:t>e la Caisse d’Epargne un</w:t>
      </w:r>
      <w:r w:rsidRPr="002B1C29">
        <w:rPr>
          <w:rFonts w:ascii="Arial" w:hAnsi="Arial"/>
          <w:sz w:val="22"/>
          <w:szCs w:val="22"/>
        </w:rPr>
        <w:t xml:space="preserve"> emprunt d'un montant en capital de </w:t>
      </w:r>
      <w:r w:rsidR="00BB5A95">
        <w:rPr>
          <w:rFonts w:ascii="Arial" w:hAnsi="Arial"/>
          <w:sz w:val="22"/>
          <w:szCs w:val="22"/>
        </w:rPr>
        <w:t>45</w:t>
      </w:r>
      <w:r w:rsidRPr="002B1C29">
        <w:rPr>
          <w:rFonts w:ascii="Arial" w:hAnsi="Arial"/>
          <w:sz w:val="22"/>
          <w:szCs w:val="22"/>
        </w:rPr>
        <w:t>0.000,- € (</w:t>
      </w:r>
      <w:r w:rsidR="00BB5A95">
        <w:rPr>
          <w:rFonts w:ascii="Arial" w:hAnsi="Arial"/>
          <w:sz w:val="22"/>
          <w:szCs w:val="22"/>
        </w:rPr>
        <w:t>quatre</w:t>
      </w:r>
      <w:r w:rsidRPr="002B1C29">
        <w:rPr>
          <w:rFonts w:ascii="Arial" w:hAnsi="Arial"/>
          <w:sz w:val="22"/>
          <w:szCs w:val="22"/>
        </w:rPr>
        <w:t xml:space="preserve"> cent </w:t>
      </w:r>
      <w:r w:rsidR="00BB5A95">
        <w:rPr>
          <w:rFonts w:ascii="Arial" w:hAnsi="Arial"/>
          <w:sz w:val="22"/>
          <w:szCs w:val="22"/>
        </w:rPr>
        <w:t xml:space="preserve">cinquante </w:t>
      </w:r>
      <w:r w:rsidRPr="002B1C29">
        <w:rPr>
          <w:rFonts w:ascii="Arial" w:hAnsi="Arial"/>
          <w:sz w:val="22"/>
          <w:szCs w:val="22"/>
        </w:rPr>
        <w:t>mille euros) aux conditions suivantes :</w:t>
      </w:r>
    </w:p>
    <w:p w:rsidR="00011E58" w:rsidRPr="002B1C29" w:rsidRDefault="00011E58" w:rsidP="008A117C">
      <w:pPr>
        <w:numPr>
          <w:ilvl w:val="0"/>
          <w:numId w:val="4"/>
        </w:numPr>
        <w:tabs>
          <w:tab w:val="clear" w:pos="360"/>
          <w:tab w:val="left" w:pos="709"/>
        </w:tabs>
        <w:ind w:left="709" w:hanging="284"/>
        <w:jc w:val="both"/>
        <w:rPr>
          <w:rFonts w:ascii="Arial" w:hAnsi="Arial"/>
          <w:sz w:val="22"/>
          <w:szCs w:val="22"/>
        </w:rPr>
      </w:pPr>
      <w:r w:rsidRPr="002B1C29">
        <w:rPr>
          <w:rFonts w:ascii="Arial" w:hAnsi="Arial"/>
          <w:sz w:val="22"/>
          <w:szCs w:val="22"/>
        </w:rPr>
        <w:t xml:space="preserve">Durée du prêt : </w:t>
      </w:r>
      <w:r w:rsidR="00BB5A95">
        <w:rPr>
          <w:rFonts w:ascii="Arial" w:hAnsi="Arial"/>
          <w:sz w:val="22"/>
          <w:szCs w:val="22"/>
        </w:rPr>
        <w:t>15</w:t>
      </w:r>
      <w:r w:rsidRPr="002B1C29">
        <w:rPr>
          <w:rFonts w:ascii="Arial" w:hAnsi="Arial"/>
          <w:sz w:val="22"/>
          <w:szCs w:val="22"/>
        </w:rPr>
        <w:t xml:space="preserve"> ans,</w:t>
      </w:r>
    </w:p>
    <w:p w:rsidR="00011E58" w:rsidRPr="002B1C29" w:rsidRDefault="00BB5A95" w:rsidP="008A117C">
      <w:pPr>
        <w:numPr>
          <w:ilvl w:val="0"/>
          <w:numId w:val="4"/>
        </w:numPr>
        <w:tabs>
          <w:tab w:val="clear" w:pos="360"/>
          <w:tab w:val="left" w:pos="709"/>
        </w:tabs>
        <w:ind w:left="709" w:hanging="284"/>
        <w:jc w:val="both"/>
        <w:rPr>
          <w:rFonts w:ascii="Arial" w:hAnsi="Arial"/>
          <w:sz w:val="22"/>
          <w:szCs w:val="22"/>
        </w:rPr>
      </w:pPr>
      <w:r>
        <w:rPr>
          <w:rFonts w:ascii="Arial" w:hAnsi="Arial"/>
          <w:sz w:val="22"/>
          <w:szCs w:val="22"/>
        </w:rPr>
        <w:t>Taux révisable sur livret A (valeur actuelle : 1,25 %)</w:t>
      </w:r>
      <w:r w:rsidR="00011E58" w:rsidRPr="002B1C29">
        <w:rPr>
          <w:rFonts w:ascii="Arial" w:hAnsi="Arial"/>
          <w:sz w:val="22"/>
          <w:szCs w:val="22"/>
        </w:rPr>
        <w:t xml:space="preserve"> augmenté d’une marge de 1,</w:t>
      </w:r>
      <w:r>
        <w:rPr>
          <w:rFonts w:ascii="Arial" w:hAnsi="Arial"/>
          <w:sz w:val="22"/>
          <w:szCs w:val="22"/>
        </w:rPr>
        <w:t>30</w:t>
      </w:r>
      <w:r w:rsidR="00011E58" w:rsidRPr="002B1C29">
        <w:rPr>
          <w:rFonts w:ascii="Arial" w:hAnsi="Arial"/>
          <w:sz w:val="22"/>
          <w:szCs w:val="22"/>
        </w:rPr>
        <w:t xml:space="preserve"> point,</w:t>
      </w:r>
    </w:p>
    <w:p w:rsidR="00011E58" w:rsidRPr="002B1C29" w:rsidRDefault="00011E58" w:rsidP="008A117C">
      <w:pPr>
        <w:numPr>
          <w:ilvl w:val="0"/>
          <w:numId w:val="4"/>
        </w:numPr>
        <w:tabs>
          <w:tab w:val="clear" w:pos="360"/>
          <w:tab w:val="left" w:pos="709"/>
        </w:tabs>
        <w:ind w:left="709" w:hanging="284"/>
        <w:jc w:val="both"/>
        <w:rPr>
          <w:rFonts w:ascii="Arial" w:hAnsi="Arial"/>
          <w:sz w:val="22"/>
          <w:szCs w:val="22"/>
        </w:rPr>
      </w:pPr>
      <w:r w:rsidRPr="002B1C29">
        <w:rPr>
          <w:rFonts w:ascii="Arial" w:hAnsi="Arial"/>
          <w:sz w:val="22"/>
          <w:szCs w:val="22"/>
        </w:rPr>
        <w:t xml:space="preserve">Remboursement </w:t>
      </w:r>
      <w:r w:rsidR="00BB5A95">
        <w:rPr>
          <w:rFonts w:ascii="Arial" w:hAnsi="Arial"/>
          <w:sz w:val="22"/>
          <w:szCs w:val="22"/>
        </w:rPr>
        <w:t xml:space="preserve">trimestriel </w:t>
      </w:r>
      <w:r w:rsidRPr="002B1C29">
        <w:rPr>
          <w:rFonts w:ascii="Arial" w:hAnsi="Arial"/>
          <w:sz w:val="22"/>
          <w:szCs w:val="22"/>
        </w:rPr>
        <w:t xml:space="preserve">par </w:t>
      </w:r>
      <w:r w:rsidR="00BB5A95">
        <w:rPr>
          <w:rFonts w:ascii="Arial" w:hAnsi="Arial"/>
          <w:sz w:val="22"/>
          <w:szCs w:val="22"/>
        </w:rPr>
        <w:t>échéance constante</w:t>
      </w:r>
      <w:r w:rsidRPr="002B1C29">
        <w:rPr>
          <w:rFonts w:ascii="Arial" w:hAnsi="Arial"/>
          <w:sz w:val="22"/>
          <w:szCs w:val="22"/>
        </w:rPr>
        <w:t>,</w:t>
      </w:r>
    </w:p>
    <w:p w:rsidR="00011E58" w:rsidRDefault="00011E58" w:rsidP="008A117C">
      <w:pPr>
        <w:numPr>
          <w:ilvl w:val="0"/>
          <w:numId w:val="4"/>
        </w:numPr>
        <w:tabs>
          <w:tab w:val="clear" w:pos="360"/>
          <w:tab w:val="left" w:pos="709"/>
        </w:tabs>
        <w:ind w:left="709" w:hanging="284"/>
        <w:jc w:val="both"/>
        <w:rPr>
          <w:rFonts w:ascii="Arial" w:hAnsi="Arial"/>
          <w:sz w:val="22"/>
          <w:szCs w:val="22"/>
        </w:rPr>
      </w:pPr>
      <w:r w:rsidRPr="002B1C29">
        <w:rPr>
          <w:rFonts w:ascii="Arial" w:hAnsi="Arial"/>
          <w:sz w:val="22"/>
          <w:szCs w:val="22"/>
        </w:rPr>
        <w:t xml:space="preserve">Remboursement anticipé autorisé </w:t>
      </w:r>
      <w:r w:rsidR="00BB5A95">
        <w:rPr>
          <w:rFonts w:ascii="Arial" w:hAnsi="Arial"/>
          <w:sz w:val="22"/>
          <w:szCs w:val="22"/>
        </w:rPr>
        <w:t>moyennant le paiement d’une inde</w:t>
      </w:r>
      <w:r w:rsidR="000F3823">
        <w:rPr>
          <w:rFonts w:ascii="Arial" w:hAnsi="Arial"/>
          <w:sz w:val="22"/>
          <w:szCs w:val="22"/>
        </w:rPr>
        <w:t>m</w:t>
      </w:r>
      <w:r w:rsidR="00BB5A95">
        <w:rPr>
          <w:rFonts w:ascii="Arial" w:hAnsi="Arial"/>
          <w:sz w:val="22"/>
          <w:szCs w:val="22"/>
        </w:rPr>
        <w:t>nité forfaitaire</w:t>
      </w:r>
      <w:r w:rsidR="00B45011">
        <w:rPr>
          <w:rFonts w:ascii="Arial" w:hAnsi="Arial"/>
          <w:sz w:val="22"/>
          <w:szCs w:val="22"/>
        </w:rPr>
        <w:t>,</w:t>
      </w:r>
    </w:p>
    <w:p w:rsidR="000F3823" w:rsidRPr="00D63C70" w:rsidRDefault="00D63C70" w:rsidP="008A117C">
      <w:pPr>
        <w:numPr>
          <w:ilvl w:val="0"/>
          <w:numId w:val="4"/>
        </w:numPr>
        <w:tabs>
          <w:tab w:val="clear" w:pos="360"/>
          <w:tab w:val="left" w:pos="709"/>
        </w:tabs>
        <w:ind w:left="709" w:hanging="284"/>
        <w:jc w:val="both"/>
        <w:rPr>
          <w:rFonts w:ascii="Arial" w:hAnsi="Arial"/>
          <w:sz w:val="22"/>
          <w:szCs w:val="22"/>
        </w:rPr>
      </w:pPr>
      <w:r>
        <w:rPr>
          <w:rFonts w:ascii="Arial" w:hAnsi="Arial"/>
          <w:sz w:val="22"/>
          <w:szCs w:val="22"/>
        </w:rPr>
        <w:t>Paiement d’une commission de 675,-</w:t>
      </w:r>
      <w:r w:rsidR="000F3823" w:rsidRPr="002B1C29">
        <w:rPr>
          <w:rFonts w:ascii="Arial" w:hAnsi="Arial"/>
          <w:sz w:val="22"/>
          <w:szCs w:val="22"/>
        </w:rPr>
        <w:t xml:space="preserve"> € ;</w:t>
      </w:r>
    </w:p>
    <w:p w:rsidR="000F3823" w:rsidRPr="00D63C70" w:rsidRDefault="000F3823" w:rsidP="008A117C">
      <w:pPr>
        <w:numPr>
          <w:ilvl w:val="0"/>
          <w:numId w:val="4"/>
        </w:numPr>
        <w:tabs>
          <w:tab w:val="clear" w:pos="360"/>
          <w:tab w:val="num" w:pos="284"/>
        </w:tabs>
        <w:ind w:left="284" w:hanging="284"/>
        <w:jc w:val="both"/>
        <w:rPr>
          <w:rFonts w:ascii="Arial" w:hAnsi="Arial"/>
          <w:sz w:val="22"/>
          <w:szCs w:val="22"/>
        </w:rPr>
      </w:pPr>
      <w:r w:rsidRPr="00D63C70">
        <w:rPr>
          <w:rFonts w:ascii="Arial" w:hAnsi="Arial"/>
          <w:sz w:val="22"/>
          <w:szCs w:val="22"/>
        </w:rPr>
        <w:t>Débloquer les fonds en fonction des besoins ;</w:t>
      </w:r>
    </w:p>
    <w:p w:rsidR="00BB5A95" w:rsidRDefault="00011E58" w:rsidP="008A117C">
      <w:pPr>
        <w:numPr>
          <w:ilvl w:val="0"/>
          <w:numId w:val="4"/>
        </w:numPr>
        <w:tabs>
          <w:tab w:val="clear" w:pos="360"/>
          <w:tab w:val="num" w:pos="284"/>
        </w:tabs>
        <w:ind w:left="284" w:hanging="284"/>
        <w:jc w:val="both"/>
        <w:rPr>
          <w:rFonts w:ascii="Arial" w:hAnsi="Arial"/>
          <w:sz w:val="22"/>
          <w:szCs w:val="22"/>
        </w:rPr>
      </w:pPr>
      <w:r w:rsidRPr="002B1C29">
        <w:rPr>
          <w:rFonts w:ascii="Arial" w:hAnsi="Arial"/>
          <w:sz w:val="22"/>
          <w:szCs w:val="22"/>
        </w:rPr>
        <w:t xml:space="preserve">Inscrire cet emprunt au budget </w:t>
      </w:r>
      <w:r w:rsidR="00BB5A95">
        <w:rPr>
          <w:rFonts w:ascii="Arial" w:hAnsi="Arial"/>
          <w:sz w:val="22"/>
          <w:szCs w:val="22"/>
        </w:rPr>
        <w:t xml:space="preserve">principal pour un montant de 350.000,- </w:t>
      </w:r>
      <w:r w:rsidR="00B45011">
        <w:rPr>
          <w:rFonts w:ascii="Arial" w:hAnsi="Arial"/>
          <w:sz w:val="22"/>
          <w:szCs w:val="22"/>
        </w:rPr>
        <w:t xml:space="preserve">€ </w:t>
      </w:r>
      <w:r w:rsidR="00BB5A95">
        <w:rPr>
          <w:rFonts w:ascii="Arial" w:hAnsi="Arial"/>
          <w:sz w:val="22"/>
          <w:szCs w:val="22"/>
        </w:rPr>
        <w:t>et au budget annexe de l’assainissement pour un montant de 100.000,- € ;</w:t>
      </w:r>
    </w:p>
    <w:p w:rsidR="00011E58" w:rsidRPr="002B1C29" w:rsidRDefault="00011E58" w:rsidP="008A117C">
      <w:pPr>
        <w:numPr>
          <w:ilvl w:val="0"/>
          <w:numId w:val="4"/>
        </w:numPr>
        <w:tabs>
          <w:tab w:val="clear" w:pos="360"/>
          <w:tab w:val="num" w:pos="284"/>
        </w:tabs>
        <w:ind w:left="284" w:hanging="284"/>
        <w:jc w:val="both"/>
        <w:rPr>
          <w:rFonts w:ascii="Arial" w:hAnsi="Arial"/>
          <w:sz w:val="22"/>
          <w:szCs w:val="22"/>
        </w:rPr>
      </w:pPr>
      <w:r w:rsidRPr="002B1C29">
        <w:rPr>
          <w:rFonts w:ascii="Arial" w:hAnsi="Arial"/>
          <w:sz w:val="22"/>
          <w:szCs w:val="22"/>
        </w:rPr>
        <w:t>Signer le contrat de financement à intervenir avec l</w:t>
      </w:r>
      <w:r w:rsidR="00BB5A95">
        <w:rPr>
          <w:rFonts w:ascii="Arial" w:hAnsi="Arial"/>
          <w:sz w:val="22"/>
          <w:szCs w:val="22"/>
        </w:rPr>
        <w:t>a Caisse d’Epargne</w:t>
      </w:r>
      <w:r w:rsidRPr="002B1C29">
        <w:rPr>
          <w:rFonts w:ascii="Arial" w:hAnsi="Arial"/>
          <w:sz w:val="22"/>
          <w:szCs w:val="22"/>
        </w:rPr>
        <w:t xml:space="preserve"> sur les bases précitées et aux conditions générales du contrat de prêt.</w:t>
      </w:r>
    </w:p>
    <w:p w:rsidR="00D63C70" w:rsidRPr="002B1C29" w:rsidRDefault="00D63C70" w:rsidP="00011E58">
      <w:pPr>
        <w:jc w:val="both"/>
        <w:rPr>
          <w:rFonts w:ascii="Arial" w:hAnsi="Arial"/>
          <w:sz w:val="22"/>
          <w:szCs w:val="22"/>
        </w:rPr>
      </w:pPr>
    </w:p>
    <w:p w:rsidR="00011E58" w:rsidRPr="002B1C29" w:rsidRDefault="00011E58" w:rsidP="00011E58">
      <w:pPr>
        <w:jc w:val="both"/>
        <w:rPr>
          <w:rFonts w:ascii="Arial" w:hAnsi="Arial"/>
          <w:sz w:val="22"/>
          <w:szCs w:val="22"/>
        </w:rPr>
      </w:pPr>
      <w:r w:rsidRPr="002B1C29">
        <w:rPr>
          <w:rFonts w:ascii="Arial" w:hAnsi="Arial"/>
          <w:sz w:val="22"/>
          <w:szCs w:val="22"/>
        </w:rPr>
        <w:t>Les intérêts, calculés prorata temporis, seront arrêtés et payables en fin de chaque trimestre et la dernière fois à la date de remboursement effective du crédit.</w:t>
      </w:r>
    </w:p>
    <w:p w:rsidR="00011E58" w:rsidRDefault="00011E58" w:rsidP="00011E58">
      <w:pPr>
        <w:jc w:val="both"/>
        <w:rPr>
          <w:rFonts w:ascii="Arial" w:hAnsi="Arial"/>
          <w:sz w:val="22"/>
          <w:szCs w:val="22"/>
        </w:rPr>
      </w:pPr>
    </w:p>
    <w:p w:rsidR="0056539D" w:rsidRPr="002B1C29" w:rsidRDefault="0056539D" w:rsidP="00011E58">
      <w:pPr>
        <w:jc w:val="both"/>
        <w:rPr>
          <w:rFonts w:ascii="Arial" w:hAnsi="Arial"/>
          <w:sz w:val="22"/>
          <w:szCs w:val="22"/>
        </w:rPr>
      </w:pPr>
    </w:p>
    <w:p w:rsidR="00011E58" w:rsidRPr="002B1C29" w:rsidRDefault="00011E58" w:rsidP="00011E58">
      <w:pPr>
        <w:jc w:val="both"/>
        <w:rPr>
          <w:rFonts w:ascii="Arial" w:hAnsi="Arial"/>
          <w:sz w:val="22"/>
          <w:szCs w:val="22"/>
        </w:rPr>
      </w:pPr>
      <w:r w:rsidRPr="002B1C29">
        <w:rPr>
          <w:rFonts w:ascii="Arial" w:hAnsi="Arial"/>
          <w:sz w:val="22"/>
          <w:szCs w:val="22"/>
        </w:rPr>
        <w:t>Pendant la durée du prêt, la commune s’engage à créer et mettre en recouvrement, en cas de besoin, les impositions directes ou redevances nécessaires pour assurer le remboursement du crédit en capital et intérêts.</w:t>
      </w:r>
    </w:p>
    <w:p w:rsidR="00011E58" w:rsidRPr="002B1C29" w:rsidRDefault="00011E58" w:rsidP="00011E58">
      <w:pPr>
        <w:jc w:val="both"/>
        <w:rPr>
          <w:rFonts w:ascii="Arial" w:hAnsi="Arial"/>
          <w:b/>
          <w:sz w:val="22"/>
          <w:szCs w:val="22"/>
        </w:rPr>
      </w:pPr>
    </w:p>
    <w:p w:rsidR="001D274C" w:rsidRDefault="001D274C">
      <w:pPr>
        <w:jc w:val="both"/>
        <w:rPr>
          <w:rFonts w:ascii="Arial" w:hAnsi="Arial" w:cs="Arial"/>
          <w:sz w:val="22"/>
          <w:szCs w:val="22"/>
        </w:rPr>
      </w:pPr>
    </w:p>
    <w:p w:rsidR="006D2828" w:rsidRDefault="005A6B14" w:rsidP="008A117C">
      <w:pPr>
        <w:numPr>
          <w:ilvl w:val="0"/>
          <w:numId w:val="1"/>
        </w:numPr>
        <w:rPr>
          <w:rFonts w:ascii="Arial" w:hAnsi="Arial" w:cs="Arial"/>
          <w:b/>
          <w:bCs/>
          <w:sz w:val="22"/>
          <w:szCs w:val="22"/>
        </w:rPr>
      </w:pPr>
      <w:r>
        <w:rPr>
          <w:rFonts w:ascii="Arial" w:hAnsi="Arial" w:cs="Arial"/>
          <w:b/>
          <w:bCs/>
          <w:sz w:val="22"/>
          <w:szCs w:val="22"/>
        </w:rPr>
        <w:t>Désignation de délégués de la commune</w:t>
      </w:r>
    </w:p>
    <w:p w:rsidR="000F3823" w:rsidRPr="002B1C29" w:rsidRDefault="000F3823" w:rsidP="000F3823">
      <w:pPr>
        <w:jc w:val="both"/>
        <w:rPr>
          <w:rFonts w:ascii="Arial" w:hAnsi="Arial" w:cs="Arial"/>
          <w:sz w:val="22"/>
          <w:szCs w:val="22"/>
        </w:rPr>
      </w:pPr>
    </w:p>
    <w:p w:rsidR="000F3823" w:rsidRPr="002B1C29" w:rsidRDefault="000F3823" w:rsidP="000F3823">
      <w:pPr>
        <w:jc w:val="both"/>
        <w:rPr>
          <w:rFonts w:ascii="Arial" w:hAnsi="Arial"/>
          <w:sz w:val="22"/>
          <w:szCs w:val="22"/>
        </w:rPr>
      </w:pPr>
      <w:r w:rsidRPr="002B1C29">
        <w:rPr>
          <w:rFonts w:ascii="Arial" w:hAnsi="Arial"/>
          <w:sz w:val="22"/>
          <w:szCs w:val="22"/>
        </w:rPr>
        <w:t>Monsieur le maire expose que l’Office de Tourisme (O.T.) de l’Alsace-Bossue souhaite améliorer la communication et la diffusion des informations à caractère culturel et touristique sur l’ensemble de son territoire, avec la désignation d’un correspondant tourisme au sein de chaque conseil municipal.</w:t>
      </w:r>
    </w:p>
    <w:p w:rsidR="000F3823" w:rsidRPr="002B1C29" w:rsidRDefault="000F3823" w:rsidP="000F3823">
      <w:pPr>
        <w:jc w:val="both"/>
        <w:rPr>
          <w:rFonts w:ascii="Arial" w:hAnsi="Arial"/>
          <w:sz w:val="22"/>
          <w:szCs w:val="22"/>
        </w:rPr>
      </w:pPr>
    </w:p>
    <w:p w:rsidR="00D63C70" w:rsidRDefault="00D63C70" w:rsidP="000F3823">
      <w:pPr>
        <w:jc w:val="both"/>
        <w:rPr>
          <w:rFonts w:ascii="Arial" w:hAnsi="Arial"/>
          <w:sz w:val="22"/>
          <w:szCs w:val="22"/>
        </w:rPr>
      </w:pPr>
      <w:r>
        <w:rPr>
          <w:rFonts w:ascii="Arial" w:hAnsi="Arial"/>
          <w:sz w:val="22"/>
          <w:szCs w:val="22"/>
        </w:rPr>
        <w:t>Cette même démarche est mise en œuvre par l</w:t>
      </w:r>
      <w:r w:rsidR="00804D86">
        <w:rPr>
          <w:rFonts w:ascii="Arial" w:hAnsi="Arial"/>
          <w:sz w:val="22"/>
          <w:szCs w:val="22"/>
        </w:rPr>
        <w:t>e Ministère de la Défense</w:t>
      </w:r>
      <w:r>
        <w:rPr>
          <w:rFonts w:ascii="Arial" w:hAnsi="Arial"/>
          <w:sz w:val="22"/>
          <w:szCs w:val="22"/>
        </w:rPr>
        <w:t xml:space="preserve">, qui </w:t>
      </w:r>
      <w:r w:rsidR="0074135B">
        <w:rPr>
          <w:rFonts w:ascii="Arial" w:hAnsi="Arial"/>
          <w:sz w:val="22"/>
          <w:szCs w:val="22"/>
        </w:rPr>
        <w:t>instaure la mission de</w:t>
      </w:r>
      <w:r>
        <w:rPr>
          <w:rFonts w:ascii="Arial" w:hAnsi="Arial"/>
          <w:sz w:val="22"/>
          <w:szCs w:val="22"/>
        </w:rPr>
        <w:t xml:space="preserve"> correspondant défense</w:t>
      </w:r>
      <w:r w:rsidR="00804D86">
        <w:rPr>
          <w:rFonts w:ascii="Arial" w:hAnsi="Arial"/>
          <w:sz w:val="22"/>
          <w:szCs w:val="22"/>
        </w:rPr>
        <w:t xml:space="preserve"> afin de renforcer les liens entre l’armée et les citoyens. Il sera l’interlocuteur privilégié des autorités militaires et le relais local des campagnes de sensibilisation de la population aux questions de défense.</w:t>
      </w:r>
    </w:p>
    <w:p w:rsidR="00D63C70" w:rsidRDefault="00D63C70" w:rsidP="000F3823">
      <w:pPr>
        <w:jc w:val="both"/>
        <w:rPr>
          <w:rFonts w:ascii="Arial" w:hAnsi="Arial"/>
          <w:sz w:val="22"/>
          <w:szCs w:val="22"/>
        </w:rPr>
      </w:pPr>
    </w:p>
    <w:p w:rsidR="000F3823" w:rsidRPr="002B1C29" w:rsidRDefault="000F3823" w:rsidP="000F3823">
      <w:pPr>
        <w:jc w:val="both"/>
        <w:rPr>
          <w:rFonts w:ascii="Arial" w:hAnsi="Arial"/>
          <w:sz w:val="22"/>
          <w:szCs w:val="22"/>
        </w:rPr>
      </w:pPr>
      <w:r w:rsidRPr="002B1C29">
        <w:rPr>
          <w:rFonts w:ascii="Arial" w:hAnsi="Arial"/>
          <w:sz w:val="22"/>
          <w:szCs w:val="22"/>
        </w:rPr>
        <w:t xml:space="preserve">Après en avoir délibéré, </w:t>
      </w:r>
      <w:r w:rsidR="0056539D">
        <w:rPr>
          <w:rFonts w:ascii="Arial" w:hAnsi="Arial"/>
          <w:sz w:val="22"/>
          <w:szCs w:val="22"/>
        </w:rPr>
        <w:t>le</w:t>
      </w:r>
      <w:r w:rsidRPr="002B1C29">
        <w:rPr>
          <w:rFonts w:ascii="Arial" w:hAnsi="Arial"/>
          <w:sz w:val="22"/>
          <w:szCs w:val="22"/>
        </w:rPr>
        <w:t xml:space="preserve"> conseil muni</w:t>
      </w:r>
      <w:r w:rsidR="00D63C70">
        <w:rPr>
          <w:rFonts w:ascii="Arial" w:hAnsi="Arial"/>
          <w:sz w:val="22"/>
          <w:szCs w:val="22"/>
        </w:rPr>
        <w:t>cipal, à l’unanimité, décide de nommer </w:t>
      </w:r>
      <w:r w:rsidRPr="002B1C29">
        <w:rPr>
          <w:rFonts w:ascii="Arial" w:hAnsi="Arial"/>
          <w:sz w:val="22"/>
          <w:szCs w:val="22"/>
        </w:rPr>
        <w:t>:</w:t>
      </w:r>
    </w:p>
    <w:p w:rsidR="000F3823" w:rsidRPr="002B1C29" w:rsidRDefault="00D63C70" w:rsidP="008A117C">
      <w:pPr>
        <w:numPr>
          <w:ilvl w:val="0"/>
          <w:numId w:val="5"/>
        </w:numPr>
        <w:jc w:val="both"/>
        <w:rPr>
          <w:rFonts w:ascii="Arial" w:hAnsi="Arial"/>
          <w:sz w:val="22"/>
          <w:szCs w:val="22"/>
        </w:rPr>
      </w:pPr>
      <w:r>
        <w:rPr>
          <w:rFonts w:ascii="Arial" w:hAnsi="Arial"/>
          <w:sz w:val="22"/>
          <w:szCs w:val="22"/>
        </w:rPr>
        <w:t>M.</w:t>
      </w:r>
      <w:r w:rsidR="000F3823" w:rsidRPr="002B1C29">
        <w:rPr>
          <w:rFonts w:ascii="Arial" w:hAnsi="Arial"/>
          <w:sz w:val="22"/>
          <w:szCs w:val="22"/>
        </w:rPr>
        <w:t xml:space="preserve"> Paul NUSSLEIN, correspondant tourisme auprès de l’O</w:t>
      </w:r>
      <w:r w:rsidR="0074135B">
        <w:rPr>
          <w:rFonts w:ascii="Arial" w:hAnsi="Arial"/>
          <w:sz w:val="22"/>
          <w:szCs w:val="22"/>
        </w:rPr>
        <w:t xml:space="preserve">ffice de Tourisme </w:t>
      </w:r>
      <w:r w:rsidR="000F3823" w:rsidRPr="002B1C29">
        <w:rPr>
          <w:rFonts w:ascii="Arial" w:hAnsi="Arial"/>
          <w:sz w:val="22"/>
          <w:szCs w:val="22"/>
        </w:rPr>
        <w:t>de l’Alsace-Bossue.</w:t>
      </w:r>
    </w:p>
    <w:p w:rsidR="00D63C70" w:rsidRDefault="00D63C70" w:rsidP="008A117C">
      <w:pPr>
        <w:numPr>
          <w:ilvl w:val="0"/>
          <w:numId w:val="5"/>
        </w:numPr>
        <w:jc w:val="both"/>
        <w:rPr>
          <w:rFonts w:ascii="Arial" w:hAnsi="Arial"/>
          <w:sz w:val="22"/>
          <w:szCs w:val="22"/>
        </w:rPr>
      </w:pPr>
      <w:r>
        <w:rPr>
          <w:rFonts w:ascii="Arial" w:hAnsi="Arial"/>
          <w:sz w:val="22"/>
          <w:szCs w:val="22"/>
        </w:rPr>
        <w:t>M. Théo BLOESING</w:t>
      </w:r>
      <w:r w:rsidRPr="002B1C29">
        <w:rPr>
          <w:rFonts w:ascii="Arial" w:hAnsi="Arial"/>
          <w:sz w:val="22"/>
          <w:szCs w:val="22"/>
        </w:rPr>
        <w:t xml:space="preserve">, correspondant </w:t>
      </w:r>
      <w:r>
        <w:rPr>
          <w:rFonts w:ascii="Arial" w:hAnsi="Arial"/>
          <w:sz w:val="22"/>
          <w:szCs w:val="22"/>
        </w:rPr>
        <w:t>défense</w:t>
      </w:r>
      <w:r w:rsidRPr="002B1C29">
        <w:rPr>
          <w:rFonts w:ascii="Arial" w:hAnsi="Arial"/>
          <w:sz w:val="22"/>
          <w:szCs w:val="22"/>
        </w:rPr>
        <w:t xml:space="preserve"> </w:t>
      </w:r>
      <w:r w:rsidR="00804D86">
        <w:rPr>
          <w:rFonts w:ascii="Arial" w:hAnsi="Arial"/>
          <w:sz w:val="22"/>
          <w:szCs w:val="22"/>
        </w:rPr>
        <w:t>auprès du Ministère de la Défense</w:t>
      </w:r>
      <w:r>
        <w:rPr>
          <w:rFonts w:ascii="Arial" w:hAnsi="Arial"/>
          <w:sz w:val="22"/>
          <w:szCs w:val="22"/>
        </w:rPr>
        <w:t>.</w:t>
      </w:r>
    </w:p>
    <w:p w:rsidR="006D2828" w:rsidRDefault="006D2828">
      <w:pPr>
        <w:jc w:val="both"/>
        <w:rPr>
          <w:rFonts w:ascii="Arial" w:hAnsi="Arial" w:cs="Arial"/>
          <w:sz w:val="22"/>
          <w:szCs w:val="22"/>
        </w:rPr>
      </w:pPr>
    </w:p>
    <w:p w:rsidR="00D63C70" w:rsidRDefault="00D63C70">
      <w:pPr>
        <w:jc w:val="both"/>
        <w:rPr>
          <w:rFonts w:ascii="Arial" w:hAnsi="Arial" w:cs="Arial"/>
          <w:sz w:val="22"/>
          <w:szCs w:val="22"/>
        </w:rPr>
      </w:pPr>
    </w:p>
    <w:p w:rsidR="006D2828" w:rsidRDefault="00B60210" w:rsidP="008A117C">
      <w:pPr>
        <w:numPr>
          <w:ilvl w:val="0"/>
          <w:numId w:val="1"/>
        </w:numPr>
        <w:rPr>
          <w:rFonts w:ascii="Arial" w:hAnsi="Arial" w:cs="Arial"/>
          <w:b/>
          <w:bCs/>
          <w:sz w:val="22"/>
          <w:szCs w:val="22"/>
        </w:rPr>
      </w:pPr>
      <w:r>
        <w:rPr>
          <w:rFonts w:ascii="Arial" w:hAnsi="Arial" w:cs="Arial"/>
          <w:b/>
          <w:bCs/>
          <w:sz w:val="22"/>
          <w:szCs w:val="22"/>
        </w:rPr>
        <w:t>Avenant aux marchés de travaux de la rue de la mairie</w:t>
      </w:r>
    </w:p>
    <w:p w:rsidR="004A70C7" w:rsidRDefault="004A70C7" w:rsidP="004A70C7">
      <w:pPr>
        <w:numPr>
          <w:ilvl w:val="12"/>
          <w:numId w:val="0"/>
        </w:numPr>
        <w:jc w:val="both"/>
        <w:rPr>
          <w:rFonts w:ascii="Arial" w:hAnsi="Arial"/>
          <w:sz w:val="22"/>
        </w:rPr>
      </w:pPr>
    </w:p>
    <w:p w:rsidR="0074135B" w:rsidRDefault="00804D86" w:rsidP="004A70C7">
      <w:pPr>
        <w:jc w:val="both"/>
        <w:rPr>
          <w:rFonts w:ascii="Arial" w:hAnsi="Arial" w:cs="Arial"/>
          <w:sz w:val="22"/>
          <w:szCs w:val="22"/>
        </w:rPr>
      </w:pPr>
      <w:r>
        <w:rPr>
          <w:rFonts w:ascii="Arial" w:hAnsi="Arial" w:cs="Arial"/>
          <w:sz w:val="22"/>
          <w:szCs w:val="22"/>
        </w:rPr>
        <w:t>Monsieur le maire commente</w:t>
      </w:r>
      <w:r w:rsidR="0074135B" w:rsidRPr="0074135B">
        <w:rPr>
          <w:rFonts w:ascii="Arial" w:hAnsi="Arial" w:cs="Arial"/>
          <w:sz w:val="22"/>
          <w:szCs w:val="22"/>
        </w:rPr>
        <w:t xml:space="preserve"> </w:t>
      </w:r>
      <w:r w:rsidR="0074135B">
        <w:rPr>
          <w:rFonts w:ascii="Arial" w:hAnsi="Arial" w:cs="Arial"/>
          <w:sz w:val="22"/>
          <w:szCs w:val="22"/>
        </w:rPr>
        <w:t>le suivi des réunions de chantier et</w:t>
      </w:r>
      <w:r>
        <w:rPr>
          <w:rFonts w:ascii="Arial" w:hAnsi="Arial" w:cs="Arial"/>
          <w:sz w:val="22"/>
          <w:szCs w:val="22"/>
        </w:rPr>
        <w:t xml:space="preserve"> l’état d’avancement des travaux d’aménagement du centre du village</w:t>
      </w:r>
      <w:r w:rsidR="0074135B">
        <w:rPr>
          <w:rFonts w:ascii="Arial" w:hAnsi="Arial" w:cs="Arial"/>
          <w:sz w:val="22"/>
          <w:szCs w:val="22"/>
        </w:rPr>
        <w:t>, qui progressent de manière significative conformément au planning prévisionnel.</w:t>
      </w:r>
    </w:p>
    <w:p w:rsidR="0074135B" w:rsidRDefault="0074135B" w:rsidP="004A70C7">
      <w:pPr>
        <w:jc w:val="both"/>
        <w:rPr>
          <w:rFonts w:ascii="Arial" w:hAnsi="Arial" w:cs="Arial"/>
          <w:sz w:val="22"/>
          <w:szCs w:val="22"/>
        </w:rPr>
      </w:pPr>
    </w:p>
    <w:p w:rsidR="004A70C7" w:rsidRDefault="00804D86" w:rsidP="004A70C7">
      <w:pPr>
        <w:jc w:val="both"/>
        <w:rPr>
          <w:rFonts w:ascii="Arial" w:hAnsi="Arial" w:cs="Arial"/>
          <w:sz w:val="22"/>
          <w:szCs w:val="22"/>
        </w:rPr>
      </w:pPr>
      <w:r>
        <w:rPr>
          <w:rFonts w:ascii="Arial" w:hAnsi="Arial" w:cs="Arial"/>
          <w:sz w:val="22"/>
          <w:szCs w:val="22"/>
        </w:rPr>
        <w:t>En accord avec la maitrise d’œuvre, une extension des travaux d’enfouissement des réseaux aériens est prévue dans les rues de Herbitzheim et des Alliés, qui générera inévitablement un surcoût sans toutefois dépasser l’</w:t>
      </w:r>
      <w:r w:rsidR="0074135B">
        <w:rPr>
          <w:rFonts w:ascii="Arial" w:hAnsi="Arial" w:cs="Arial"/>
          <w:sz w:val="22"/>
          <w:szCs w:val="22"/>
        </w:rPr>
        <w:t>enveloppe</w:t>
      </w:r>
      <w:r>
        <w:rPr>
          <w:rFonts w:ascii="Arial" w:hAnsi="Arial" w:cs="Arial"/>
          <w:sz w:val="22"/>
          <w:szCs w:val="22"/>
        </w:rPr>
        <w:t xml:space="preserve"> init</w:t>
      </w:r>
      <w:r w:rsidR="0074135B">
        <w:rPr>
          <w:rFonts w:ascii="Arial" w:hAnsi="Arial" w:cs="Arial"/>
          <w:sz w:val="22"/>
          <w:szCs w:val="22"/>
        </w:rPr>
        <w:t>i</w:t>
      </w:r>
      <w:r>
        <w:rPr>
          <w:rFonts w:ascii="Arial" w:hAnsi="Arial" w:cs="Arial"/>
          <w:sz w:val="22"/>
          <w:szCs w:val="22"/>
        </w:rPr>
        <w:t>ale ayant servi de base aux demandes de subvention.</w:t>
      </w:r>
    </w:p>
    <w:p w:rsidR="00804D86" w:rsidRDefault="00804D86" w:rsidP="004A70C7">
      <w:pPr>
        <w:jc w:val="both"/>
        <w:rPr>
          <w:rFonts w:ascii="Arial" w:hAnsi="Arial" w:cs="Arial"/>
          <w:sz w:val="22"/>
          <w:szCs w:val="22"/>
        </w:rPr>
      </w:pPr>
    </w:p>
    <w:p w:rsidR="00804D86" w:rsidRDefault="00804D86" w:rsidP="004A70C7">
      <w:pPr>
        <w:jc w:val="both"/>
        <w:rPr>
          <w:rFonts w:ascii="Arial" w:hAnsi="Arial" w:cs="Arial"/>
          <w:sz w:val="22"/>
          <w:szCs w:val="22"/>
        </w:rPr>
      </w:pPr>
      <w:r>
        <w:rPr>
          <w:rFonts w:ascii="Arial" w:hAnsi="Arial" w:cs="Arial"/>
          <w:sz w:val="22"/>
          <w:szCs w:val="22"/>
        </w:rPr>
        <w:t xml:space="preserve">D’autres travaux pourront encore venir grossir le montant de l’avenant à intervenir portant notamment sur </w:t>
      </w:r>
      <w:r w:rsidR="0074135B">
        <w:rPr>
          <w:rFonts w:ascii="Arial" w:hAnsi="Arial" w:cs="Arial"/>
          <w:sz w:val="22"/>
          <w:szCs w:val="22"/>
        </w:rPr>
        <w:t>une</w:t>
      </w:r>
      <w:r>
        <w:rPr>
          <w:rFonts w:ascii="Arial" w:hAnsi="Arial" w:cs="Arial"/>
          <w:sz w:val="22"/>
          <w:szCs w:val="22"/>
        </w:rPr>
        <w:t xml:space="preserve"> modification de l’embellissement de </w:t>
      </w:r>
      <w:r w:rsidR="0074135B">
        <w:rPr>
          <w:rFonts w:ascii="Arial" w:hAnsi="Arial" w:cs="Arial"/>
          <w:sz w:val="22"/>
          <w:szCs w:val="22"/>
        </w:rPr>
        <w:t>l</w:t>
      </w:r>
      <w:r>
        <w:rPr>
          <w:rFonts w:ascii="Arial" w:hAnsi="Arial" w:cs="Arial"/>
          <w:sz w:val="22"/>
          <w:szCs w:val="22"/>
        </w:rPr>
        <w:t>‘anneau central du rond</w:t>
      </w:r>
      <w:r w:rsidR="0074135B">
        <w:rPr>
          <w:rFonts w:ascii="Arial" w:hAnsi="Arial" w:cs="Arial"/>
          <w:sz w:val="22"/>
          <w:szCs w:val="22"/>
        </w:rPr>
        <w:t>-</w:t>
      </w:r>
      <w:r>
        <w:rPr>
          <w:rFonts w:ascii="Arial" w:hAnsi="Arial" w:cs="Arial"/>
          <w:sz w:val="22"/>
          <w:szCs w:val="22"/>
        </w:rPr>
        <w:t>point.</w:t>
      </w:r>
    </w:p>
    <w:p w:rsidR="00804D86" w:rsidRDefault="00804D86" w:rsidP="004A70C7">
      <w:pPr>
        <w:jc w:val="both"/>
        <w:rPr>
          <w:rFonts w:ascii="Arial" w:hAnsi="Arial" w:cs="Arial"/>
          <w:sz w:val="22"/>
          <w:szCs w:val="22"/>
        </w:rPr>
      </w:pPr>
    </w:p>
    <w:p w:rsidR="00804D86" w:rsidRDefault="00804D86" w:rsidP="004A70C7">
      <w:pPr>
        <w:jc w:val="both"/>
        <w:rPr>
          <w:rFonts w:ascii="Arial" w:hAnsi="Arial" w:cs="Arial"/>
          <w:sz w:val="22"/>
          <w:szCs w:val="22"/>
        </w:rPr>
      </w:pPr>
      <w:r>
        <w:rPr>
          <w:rFonts w:ascii="Arial" w:hAnsi="Arial" w:cs="Arial"/>
          <w:sz w:val="22"/>
          <w:szCs w:val="22"/>
        </w:rPr>
        <w:t>Tou</w:t>
      </w:r>
      <w:r w:rsidR="0074135B">
        <w:rPr>
          <w:rFonts w:ascii="Arial" w:hAnsi="Arial" w:cs="Arial"/>
          <w:sz w:val="22"/>
          <w:szCs w:val="22"/>
        </w:rPr>
        <w:t>tes ces opérations supplémentaires fer</w:t>
      </w:r>
      <w:r>
        <w:rPr>
          <w:rFonts w:ascii="Arial" w:hAnsi="Arial" w:cs="Arial"/>
          <w:sz w:val="22"/>
          <w:szCs w:val="22"/>
        </w:rPr>
        <w:t>ont l’objet d’un chiffrage détaillé sur la base des valeurs unitaires du marché initial de travaux.</w:t>
      </w:r>
    </w:p>
    <w:p w:rsidR="00804D86" w:rsidRDefault="00804D86" w:rsidP="004A70C7">
      <w:pPr>
        <w:jc w:val="both"/>
        <w:rPr>
          <w:rFonts w:ascii="Arial" w:hAnsi="Arial" w:cs="Arial"/>
          <w:sz w:val="22"/>
          <w:szCs w:val="22"/>
        </w:rPr>
      </w:pPr>
    </w:p>
    <w:p w:rsidR="00804D86" w:rsidRDefault="00804D86" w:rsidP="004A70C7">
      <w:pPr>
        <w:jc w:val="both"/>
        <w:rPr>
          <w:rFonts w:ascii="Arial" w:hAnsi="Arial" w:cs="Arial"/>
          <w:sz w:val="22"/>
          <w:szCs w:val="22"/>
        </w:rPr>
      </w:pPr>
      <w:r>
        <w:rPr>
          <w:rFonts w:ascii="Arial" w:hAnsi="Arial" w:cs="Arial"/>
          <w:sz w:val="22"/>
          <w:szCs w:val="22"/>
        </w:rPr>
        <w:t>Cet avena</w:t>
      </w:r>
      <w:r w:rsidR="0074135B">
        <w:rPr>
          <w:rFonts w:ascii="Arial" w:hAnsi="Arial" w:cs="Arial"/>
          <w:sz w:val="22"/>
          <w:szCs w:val="22"/>
        </w:rPr>
        <w:t>n</w:t>
      </w:r>
      <w:r>
        <w:rPr>
          <w:rFonts w:ascii="Arial" w:hAnsi="Arial" w:cs="Arial"/>
          <w:sz w:val="22"/>
          <w:szCs w:val="22"/>
        </w:rPr>
        <w:t xml:space="preserve">t sera présenté lors du </w:t>
      </w:r>
      <w:r w:rsidR="0074135B">
        <w:rPr>
          <w:rFonts w:ascii="Arial" w:hAnsi="Arial" w:cs="Arial"/>
          <w:sz w:val="22"/>
          <w:szCs w:val="22"/>
        </w:rPr>
        <w:t>prochain</w:t>
      </w:r>
      <w:r>
        <w:rPr>
          <w:rFonts w:ascii="Arial" w:hAnsi="Arial" w:cs="Arial"/>
          <w:sz w:val="22"/>
          <w:szCs w:val="22"/>
        </w:rPr>
        <w:t xml:space="preserve"> </w:t>
      </w:r>
      <w:r w:rsidR="0074135B">
        <w:rPr>
          <w:rFonts w:ascii="Arial" w:hAnsi="Arial" w:cs="Arial"/>
          <w:sz w:val="22"/>
          <w:szCs w:val="22"/>
        </w:rPr>
        <w:t>conseil</w:t>
      </w:r>
      <w:r>
        <w:rPr>
          <w:rFonts w:ascii="Arial" w:hAnsi="Arial" w:cs="Arial"/>
          <w:sz w:val="22"/>
          <w:szCs w:val="22"/>
        </w:rPr>
        <w:t xml:space="preserve"> </w:t>
      </w:r>
      <w:r w:rsidR="0074135B">
        <w:rPr>
          <w:rFonts w:ascii="Arial" w:hAnsi="Arial" w:cs="Arial"/>
          <w:sz w:val="22"/>
          <w:szCs w:val="22"/>
        </w:rPr>
        <w:t>municipal</w:t>
      </w:r>
      <w:r>
        <w:rPr>
          <w:rFonts w:ascii="Arial" w:hAnsi="Arial" w:cs="Arial"/>
          <w:sz w:val="22"/>
          <w:szCs w:val="22"/>
        </w:rPr>
        <w:t>.</w:t>
      </w:r>
    </w:p>
    <w:p w:rsidR="00804D86" w:rsidRDefault="00804D86" w:rsidP="004A70C7">
      <w:pPr>
        <w:jc w:val="both"/>
        <w:rPr>
          <w:rFonts w:ascii="Arial" w:hAnsi="Arial" w:cs="Arial"/>
          <w:sz w:val="22"/>
          <w:szCs w:val="22"/>
        </w:rPr>
      </w:pPr>
    </w:p>
    <w:p w:rsidR="00503C8E" w:rsidRPr="00C44302" w:rsidRDefault="00503C8E">
      <w:pPr>
        <w:jc w:val="both"/>
        <w:rPr>
          <w:rFonts w:ascii="Arial" w:hAnsi="Arial" w:cs="Arial"/>
          <w:sz w:val="22"/>
          <w:szCs w:val="22"/>
        </w:rPr>
      </w:pPr>
    </w:p>
    <w:p w:rsidR="006D2828" w:rsidRDefault="00B60210" w:rsidP="008A117C">
      <w:pPr>
        <w:numPr>
          <w:ilvl w:val="0"/>
          <w:numId w:val="1"/>
        </w:numPr>
        <w:rPr>
          <w:rFonts w:ascii="Arial" w:hAnsi="Arial" w:cs="Arial"/>
          <w:b/>
          <w:bCs/>
          <w:sz w:val="22"/>
          <w:szCs w:val="22"/>
        </w:rPr>
      </w:pPr>
      <w:r>
        <w:rPr>
          <w:rFonts w:ascii="Arial" w:hAnsi="Arial" w:cs="Arial"/>
          <w:b/>
          <w:bCs/>
          <w:sz w:val="22"/>
          <w:szCs w:val="22"/>
        </w:rPr>
        <w:t>Investissements associatifs</w:t>
      </w:r>
    </w:p>
    <w:p w:rsidR="00D63C70" w:rsidRPr="002B1C29" w:rsidRDefault="00D63C70" w:rsidP="00D63C70">
      <w:pPr>
        <w:jc w:val="both"/>
        <w:rPr>
          <w:rFonts w:ascii="Arial" w:hAnsi="Arial"/>
          <w:sz w:val="22"/>
          <w:szCs w:val="22"/>
        </w:rPr>
      </w:pPr>
    </w:p>
    <w:p w:rsidR="0074135B" w:rsidRDefault="00D63C70" w:rsidP="00D63C70">
      <w:pPr>
        <w:jc w:val="both"/>
        <w:rPr>
          <w:rFonts w:ascii="Arial" w:hAnsi="Arial"/>
          <w:sz w:val="22"/>
          <w:szCs w:val="22"/>
        </w:rPr>
      </w:pPr>
      <w:r w:rsidRPr="002B1C29">
        <w:rPr>
          <w:rFonts w:ascii="Arial" w:hAnsi="Arial"/>
          <w:sz w:val="22"/>
          <w:szCs w:val="22"/>
        </w:rPr>
        <w:t>Monsieur le maire présente le projet d</w:t>
      </w:r>
      <w:r>
        <w:rPr>
          <w:rFonts w:ascii="Arial" w:hAnsi="Arial"/>
          <w:sz w:val="22"/>
          <w:szCs w:val="22"/>
        </w:rPr>
        <w:t xml:space="preserve">’acquisition de matériels </w:t>
      </w:r>
      <w:r w:rsidR="0074135B">
        <w:rPr>
          <w:rFonts w:ascii="Arial" w:hAnsi="Arial"/>
          <w:sz w:val="22"/>
          <w:szCs w:val="22"/>
        </w:rPr>
        <w:t xml:space="preserve">d’exposition utiles aux activités de la commune, des associations et plus particulièrement du photo club </w:t>
      </w:r>
      <w:r w:rsidR="0056539D">
        <w:rPr>
          <w:rFonts w:ascii="Arial" w:hAnsi="Arial"/>
          <w:sz w:val="22"/>
          <w:szCs w:val="22"/>
        </w:rPr>
        <w:t xml:space="preserve">d’Oermingen, </w:t>
      </w:r>
      <w:r w:rsidR="0074135B">
        <w:rPr>
          <w:rFonts w:ascii="Arial" w:hAnsi="Arial"/>
          <w:sz w:val="22"/>
          <w:szCs w:val="22"/>
        </w:rPr>
        <w:t>organisateur d’un salon photos.</w:t>
      </w:r>
    </w:p>
    <w:p w:rsidR="0074135B" w:rsidRDefault="0074135B" w:rsidP="00D63C70">
      <w:pPr>
        <w:jc w:val="both"/>
        <w:rPr>
          <w:rFonts w:ascii="Arial" w:hAnsi="Arial"/>
          <w:sz w:val="22"/>
          <w:szCs w:val="22"/>
        </w:rPr>
      </w:pPr>
    </w:p>
    <w:p w:rsidR="00D63C70" w:rsidRDefault="00D63C70" w:rsidP="00D63C70">
      <w:pPr>
        <w:numPr>
          <w:ilvl w:val="12"/>
          <w:numId w:val="0"/>
        </w:numPr>
        <w:jc w:val="both"/>
        <w:rPr>
          <w:rFonts w:ascii="Arial" w:hAnsi="Arial"/>
          <w:sz w:val="22"/>
          <w:szCs w:val="22"/>
        </w:rPr>
      </w:pPr>
      <w:r w:rsidRPr="002B1C29">
        <w:rPr>
          <w:rFonts w:ascii="Arial" w:hAnsi="Arial"/>
          <w:sz w:val="22"/>
          <w:szCs w:val="22"/>
        </w:rPr>
        <w:t>Après étude de diverses offres de prix,</w:t>
      </w:r>
    </w:p>
    <w:p w:rsidR="0074135B" w:rsidRPr="002B1C29" w:rsidRDefault="0074135B" w:rsidP="00D63C70">
      <w:pPr>
        <w:numPr>
          <w:ilvl w:val="12"/>
          <w:numId w:val="0"/>
        </w:numPr>
        <w:jc w:val="both"/>
        <w:rPr>
          <w:rFonts w:ascii="Arial" w:hAnsi="Arial"/>
          <w:sz w:val="22"/>
          <w:szCs w:val="22"/>
        </w:rPr>
      </w:pPr>
    </w:p>
    <w:p w:rsidR="00D63C70" w:rsidRDefault="00D63C70" w:rsidP="00D63C70">
      <w:pPr>
        <w:numPr>
          <w:ilvl w:val="12"/>
          <w:numId w:val="0"/>
        </w:numPr>
        <w:jc w:val="both"/>
        <w:rPr>
          <w:rFonts w:ascii="Arial" w:hAnsi="Arial"/>
          <w:sz w:val="22"/>
          <w:szCs w:val="22"/>
        </w:rPr>
      </w:pPr>
      <w:r w:rsidRPr="002B1C29">
        <w:rPr>
          <w:rFonts w:ascii="Arial" w:hAnsi="Arial"/>
          <w:sz w:val="22"/>
          <w:szCs w:val="22"/>
        </w:rPr>
        <w:t>Vu le</w:t>
      </w:r>
      <w:r w:rsidR="0074135B">
        <w:rPr>
          <w:rFonts w:ascii="Arial" w:hAnsi="Arial"/>
          <w:sz w:val="22"/>
          <w:szCs w:val="22"/>
        </w:rPr>
        <w:t>s</w:t>
      </w:r>
      <w:r w:rsidRPr="002B1C29">
        <w:rPr>
          <w:rFonts w:ascii="Arial" w:hAnsi="Arial"/>
          <w:sz w:val="22"/>
          <w:szCs w:val="22"/>
        </w:rPr>
        <w:t xml:space="preserve"> devis descriptif</w:t>
      </w:r>
      <w:r w:rsidR="0074135B">
        <w:rPr>
          <w:rFonts w:ascii="Arial" w:hAnsi="Arial"/>
          <w:sz w:val="22"/>
          <w:szCs w:val="22"/>
        </w:rPr>
        <w:t>s</w:t>
      </w:r>
      <w:r w:rsidRPr="002B1C29">
        <w:rPr>
          <w:rFonts w:ascii="Arial" w:hAnsi="Arial"/>
          <w:sz w:val="22"/>
          <w:szCs w:val="22"/>
        </w:rPr>
        <w:t xml:space="preserve"> et estimatif</w:t>
      </w:r>
      <w:r w:rsidR="0074135B">
        <w:rPr>
          <w:rFonts w:ascii="Arial" w:hAnsi="Arial"/>
          <w:sz w:val="22"/>
          <w:szCs w:val="22"/>
        </w:rPr>
        <w:t>s</w:t>
      </w:r>
      <w:r w:rsidRPr="002B1C29">
        <w:rPr>
          <w:rFonts w:ascii="Arial" w:hAnsi="Arial"/>
          <w:sz w:val="22"/>
          <w:szCs w:val="22"/>
        </w:rPr>
        <w:t>, dressé</w:t>
      </w:r>
      <w:r w:rsidR="0074135B">
        <w:rPr>
          <w:rFonts w:ascii="Arial" w:hAnsi="Arial"/>
          <w:sz w:val="22"/>
          <w:szCs w:val="22"/>
        </w:rPr>
        <w:t>s</w:t>
      </w:r>
      <w:r w:rsidRPr="002B1C29">
        <w:rPr>
          <w:rFonts w:ascii="Arial" w:hAnsi="Arial"/>
          <w:sz w:val="22"/>
          <w:szCs w:val="22"/>
        </w:rPr>
        <w:t xml:space="preserve"> par </w:t>
      </w:r>
      <w:r w:rsidR="0074135B">
        <w:rPr>
          <w:rFonts w:ascii="Arial" w:hAnsi="Arial"/>
          <w:sz w:val="22"/>
          <w:szCs w:val="22"/>
        </w:rPr>
        <w:t>les différents fournisseurs</w:t>
      </w:r>
      <w:r w:rsidRPr="002B1C29">
        <w:rPr>
          <w:rFonts w:ascii="Arial" w:hAnsi="Arial"/>
          <w:sz w:val="22"/>
          <w:szCs w:val="22"/>
        </w:rPr>
        <w:t>, relatif</w:t>
      </w:r>
      <w:r w:rsidR="0074135B">
        <w:rPr>
          <w:rFonts w:ascii="Arial" w:hAnsi="Arial"/>
          <w:sz w:val="22"/>
          <w:szCs w:val="22"/>
        </w:rPr>
        <w:t>s</w:t>
      </w:r>
      <w:r w:rsidRPr="002B1C29">
        <w:rPr>
          <w:rFonts w:ascii="Arial" w:hAnsi="Arial"/>
          <w:sz w:val="22"/>
          <w:szCs w:val="22"/>
        </w:rPr>
        <w:t xml:space="preserve"> à la fourniture </w:t>
      </w:r>
      <w:r>
        <w:rPr>
          <w:rFonts w:ascii="Arial" w:hAnsi="Arial"/>
          <w:sz w:val="22"/>
          <w:szCs w:val="22"/>
        </w:rPr>
        <w:t xml:space="preserve">de divers matériels </w:t>
      </w:r>
      <w:r w:rsidR="0074135B">
        <w:rPr>
          <w:rFonts w:ascii="Arial" w:hAnsi="Arial"/>
          <w:sz w:val="22"/>
          <w:szCs w:val="22"/>
        </w:rPr>
        <w:t>d’exposition</w:t>
      </w:r>
      <w:r w:rsidRPr="002B1C29">
        <w:rPr>
          <w:rFonts w:ascii="Arial" w:hAnsi="Arial"/>
          <w:sz w:val="22"/>
          <w:szCs w:val="22"/>
        </w:rPr>
        <w:t>,</w:t>
      </w:r>
    </w:p>
    <w:p w:rsidR="00D63C70" w:rsidRPr="002B1C29" w:rsidRDefault="00D63C70" w:rsidP="00D63C70">
      <w:pPr>
        <w:numPr>
          <w:ilvl w:val="12"/>
          <w:numId w:val="0"/>
        </w:numPr>
        <w:jc w:val="both"/>
        <w:rPr>
          <w:rFonts w:ascii="Arial" w:hAnsi="Arial"/>
          <w:sz w:val="22"/>
          <w:szCs w:val="22"/>
        </w:rPr>
      </w:pPr>
      <w:r>
        <w:rPr>
          <w:rFonts w:ascii="Arial" w:hAnsi="Arial"/>
          <w:sz w:val="22"/>
          <w:szCs w:val="22"/>
        </w:rPr>
        <w:t>Vu l’avis favorable du comité directeur du Photo Club,</w:t>
      </w:r>
    </w:p>
    <w:p w:rsidR="00D63C70" w:rsidRPr="002B1C29" w:rsidRDefault="00D63C70" w:rsidP="00D63C70">
      <w:pPr>
        <w:numPr>
          <w:ilvl w:val="12"/>
          <w:numId w:val="0"/>
        </w:numPr>
        <w:jc w:val="both"/>
        <w:rPr>
          <w:rFonts w:ascii="Arial" w:hAnsi="Arial"/>
          <w:sz w:val="22"/>
          <w:szCs w:val="22"/>
        </w:rPr>
      </w:pPr>
    </w:p>
    <w:p w:rsidR="00D63C70" w:rsidRDefault="00D63C70" w:rsidP="00D63C70">
      <w:pPr>
        <w:numPr>
          <w:ilvl w:val="12"/>
          <w:numId w:val="0"/>
        </w:numPr>
        <w:jc w:val="both"/>
        <w:rPr>
          <w:rFonts w:ascii="Arial" w:hAnsi="Arial"/>
          <w:sz w:val="22"/>
          <w:szCs w:val="22"/>
        </w:rPr>
      </w:pPr>
      <w:r w:rsidRPr="002B1C29">
        <w:rPr>
          <w:rFonts w:ascii="Arial" w:hAnsi="Arial"/>
          <w:sz w:val="22"/>
          <w:szCs w:val="22"/>
        </w:rPr>
        <w:t>Après en avoir délibéré, le conseil municipal décide à l’unanimité de :</w:t>
      </w:r>
    </w:p>
    <w:p w:rsidR="00D63C70" w:rsidRDefault="00D63C70" w:rsidP="00D63C70">
      <w:pPr>
        <w:numPr>
          <w:ilvl w:val="12"/>
          <w:numId w:val="0"/>
        </w:numPr>
        <w:jc w:val="both"/>
        <w:rPr>
          <w:rFonts w:ascii="Arial" w:hAnsi="Arial"/>
          <w:sz w:val="22"/>
          <w:szCs w:val="22"/>
        </w:rPr>
      </w:pPr>
    </w:p>
    <w:p w:rsidR="0056539D" w:rsidRPr="002B1C29" w:rsidRDefault="0056539D" w:rsidP="00D63C70">
      <w:pPr>
        <w:numPr>
          <w:ilvl w:val="12"/>
          <w:numId w:val="0"/>
        </w:numPr>
        <w:jc w:val="both"/>
        <w:rPr>
          <w:rFonts w:ascii="Arial" w:hAnsi="Arial"/>
          <w:sz w:val="22"/>
          <w:szCs w:val="22"/>
        </w:rPr>
      </w:pPr>
    </w:p>
    <w:p w:rsidR="00D37AA6" w:rsidRDefault="00D63C70" w:rsidP="008A117C">
      <w:pPr>
        <w:numPr>
          <w:ilvl w:val="0"/>
          <w:numId w:val="6"/>
        </w:numPr>
        <w:overflowPunct w:val="0"/>
        <w:autoSpaceDE w:val="0"/>
        <w:autoSpaceDN w:val="0"/>
        <w:adjustRightInd w:val="0"/>
        <w:jc w:val="both"/>
        <w:textAlignment w:val="baseline"/>
        <w:rPr>
          <w:rFonts w:ascii="Arial" w:hAnsi="Arial"/>
          <w:sz w:val="22"/>
          <w:szCs w:val="22"/>
        </w:rPr>
      </w:pPr>
      <w:r w:rsidRPr="002B1C29">
        <w:rPr>
          <w:rFonts w:ascii="Arial" w:hAnsi="Arial"/>
          <w:sz w:val="22"/>
          <w:szCs w:val="22"/>
        </w:rPr>
        <w:t>Adopter</w:t>
      </w:r>
      <w:r w:rsidR="00D37AA6">
        <w:rPr>
          <w:rFonts w:ascii="Arial" w:hAnsi="Arial"/>
          <w:sz w:val="22"/>
          <w:szCs w:val="22"/>
        </w:rPr>
        <w:t>, pour un montant total HT de 5.7</w:t>
      </w:r>
      <w:r w:rsidR="001809F6">
        <w:rPr>
          <w:rFonts w:ascii="Arial" w:hAnsi="Arial"/>
          <w:sz w:val="22"/>
          <w:szCs w:val="22"/>
        </w:rPr>
        <w:t>96</w:t>
      </w:r>
      <w:r w:rsidR="00D37AA6">
        <w:rPr>
          <w:rFonts w:ascii="Arial" w:hAnsi="Arial"/>
          <w:sz w:val="22"/>
          <w:szCs w:val="22"/>
        </w:rPr>
        <w:t>,</w:t>
      </w:r>
      <w:r w:rsidR="001809F6">
        <w:rPr>
          <w:rFonts w:ascii="Arial" w:hAnsi="Arial"/>
          <w:sz w:val="22"/>
          <w:szCs w:val="22"/>
        </w:rPr>
        <w:t>51</w:t>
      </w:r>
      <w:r w:rsidR="00D37AA6">
        <w:rPr>
          <w:rFonts w:ascii="Arial" w:hAnsi="Arial"/>
          <w:sz w:val="22"/>
          <w:szCs w:val="22"/>
        </w:rPr>
        <w:t xml:space="preserve"> €, les devis suivants :</w:t>
      </w:r>
    </w:p>
    <w:p w:rsidR="00D63C70" w:rsidRDefault="00D37AA6" w:rsidP="00D37AA6">
      <w:pPr>
        <w:numPr>
          <w:ilvl w:val="0"/>
          <w:numId w:val="7"/>
        </w:numPr>
        <w:overflowPunct w:val="0"/>
        <w:autoSpaceDE w:val="0"/>
        <w:autoSpaceDN w:val="0"/>
        <w:adjustRightInd w:val="0"/>
        <w:ind w:left="851"/>
        <w:jc w:val="both"/>
        <w:textAlignment w:val="baseline"/>
        <w:rPr>
          <w:rFonts w:ascii="Arial" w:hAnsi="Arial"/>
          <w:sz w:val="22"/>
          <w:szCs w:val="22"/>
        </w:rPr>
      </w:pPr>
      <w:r>
        <w:rPr>
          <w:rFonts w:ascii="Arial" w:hAnsi="Arial"/>
          <w:sz w:val="22"/>
          <w:szCs w:val="22"/>
        </w:rPr>
        <w:t>Sté 2DM Encadrement po</w:t>
      </w:r>
      <w:r w:rsidR="00D63C70" w:rsidRPr="002B1C29">
        <w:rPr>
          <w:rFonts w:ascii="Arial" w:hAnsi="Arial"/>
          <w:sz w:val="22"/>
          <w:szCs w:val="22"/>
        </w:rPr>
        <w:t>ur un montant total HT de</w:t>
      </w:r>
      <w:r w:rsidR="00D63C70">
        <w:rPr>
          <w:rFonts w:ascii="Arial" w:hAnsi="Arial"/>
          <w:sz w:val="22"/>
          <w:szCs w:val="22"/>
        </w:rPr>
        <w:t xml:space="preserve"> </w:t>
      </w:r>
      <w:r>
        <w:rPr>
          <w:rFonts w:ascii="Arial" w:hAnsi="Arial"/>
          <w:sz w:val="22"/>
          <w:szCs w:val="22"/>
        </w:rPr>
        <w:t>1.168,44</w:t>
      </w:r>
      <w:r w:rsidR="00B45011">
        <w:rPr>
          <w:rFonts w:ascii="Arial" w:hAnsi="Arial"/>
          <w:sz w:val="22"/>
          <w:szCs w:val="22"/>
        </w:rPr>
        <w:t xml:space="preserve"> €,</w:t>
      </w:r>
    </w:p>
    <w:p w:rsidR="00D37AA6" w:rsidRDefault="00D37AA6" w:rsidP="00D37AA6">
      <w:pPr>
        <w:numPr>
          <w:ilvl w:val="0"/>
          <w:numId w:val="7"/>
        </w:numPr>
        <w:overflowPunct w:val="0"/>
        <w:autoSpaceDE w:val="0"/>
        <w:autoSpaceDN w:val="0"/>
        <w:adjustRightInd w:val="0"/>
        <w:ind w:left="851"/>
        <w:jc w:val="both"/>
        <w:textAlignment w:val="baseline"/>
        <w:rPr>
          <w:rFonts w:ascii="Arial" w:hAnsi="Arial"/>
          <w:sz w:val="22"/>
          <w:szCs w:val="22"/>
        </w:rPr>
      </w:pPr>
      <w:r>
        <w:rPr>
          <w:rFonts w:ascii="Arial" w:hAnsi="Arial"/>
          <w:sz w:val="22"/>
          <w:szCs w:val="22"/>
        </w:rPr>
        <w:t>Sté EDIMETA</w:t>
      </w:r>
      <w:r w:rsidRPr="002B1C29">
        <w:rPr>
          <w:rFonts w:ascii="Arial" w:hAnsi="Arial"/>
          <w:sz w:val="22"/>
          <w:szCs w:val="22"/>
        </w:rPr>
        <w:t xml:space="preserve"> pour un montant total HT de</w:t>
      </w:r>
      <w:r w:rsidR="00B45011">
        <w:rPr>
          <w:rFonts w:ascii="Arial" w:hAnsi="Arial"/>
          <w:sz w:val="22"/>
          <w:szCs w:val="22"/>
        </w:rPr>
        <w:t xml:space="preserve"> 1.570,50 €,</w:t>
      </w:r>
    </w:p>
    <w:p w:rsidR="00D37AA6" w:rsidRDefault="00D37AA6" w:rsidP="00D37AA6">
      <w:pPr>
        <w:numPr>
          <w:ilvl w:val="0"/>
          <w:numId w:val="7"/>
        </w:numPr>
        <w:overflowPunct w:val="0"/>
        <w:autoSpaceDE w:val="0"/>
        <w:autoSpaceDN w:val="0"/>
        <w:adjustRightInd w:val="0"/>
        <w:ind w:left="851"/>
        <w:jc w:val="both"/>
        <w:textAlignment w:val="baseline"/>
        <w:rPr>
          <w:rFonts w:ascii="Arial" w:hAnsi="Arial"/>
          <w:sz w:val="22"/>
          <w:szCs w:val="22"/>
        </w:rPr>
      </w:pPr>
      <w:r>
        <w:rPr>
          <w:rFonts w:ascii="Arial" w:hAnsi="Arial"/>
          <w:sz w:val="22"/>
          <w:szCs w:val="22"/>
        </w:rPr>
        <w:t>Sté BRICOMARCHE</w:t>
      </w:r>
      <w:r w:rsidRPr="002B1C29">
        <w:rPr>
          <w:rFonts w:ascii="Arial" w:hAnsi="Arial"/>
          <w:sz w:val="22"/>
          <w:szCs w:val="22"/>
        </w:rPr>
        <w:t xml:space="preserve"> pour un montant total HT de</w:t>
      </w:r>
      <w:r>
        <w:rPr>
          <w:rFonts w:ascii="Arial" w:hAnsi="Arial"/>
          <w:sz w:val="22"/>
          <w:szCs w:val="22"/>
        </w:rPr>
        <w:t xml:space="preserve"> 1.3</w:t>
      </w:r>
      <w:r w:rsidR="00B45011">
        <w:rPr>
          <w:rFonts w:ascii="Arial" w:hAnsi="Arial"/>
          <w:sz w:val="22"/>
          <w:szCs w:val="22"/>
        </w:rPr>
        <w:t>54,17 €,</w:t>
      </w:r>
    </w:p>
    <w:p w:rsidR="00D37AA6" w:rsidRDefault="00D37AA6" w:rsidP="00D37AA6">
      <w:pPr>
        <w:numPr>
          <w:ilvl w:val="0"/>
          <w:numId w:val="7"/>
        </w:numPr>
        <w:overflowPunct w:val="0"/>
        <w:autoSpaceDE w:val="0"/>
        <w:autoSpaceDN w:val="0"/>
        <w:adjustRightInd w:val="0"/>
        <w:ind w:left="851"/>
        <w:jc w:val="both"/>
        <w:textAlignment w:val="baseline"/>
        <w:rPr>
          <w:rFonts w:ascii="Arial" w:hAnsi="Arial"/>
          <w:sz w:val="22"/>
          <w:szCs w:val="22"/>
        </w:rPr>
      </w:pPr>
      <w:r>
        <w:rPr>
          <w:rFonts w:ascii="Arial" w:hAnsi="Arial"/>
          <w:sz w:val="22"/>
          <w:szCs w:val="22"/>
        </w:rPr>
        <w:t>Sté CELEXON</w:t>
      </w:r>
      <w:r w:rsidRPr="002B1C29">
        <w:rPr>
          <w:rFonts w:ascii="Arial" w:hAnsi="Arial"/>
          <w:sz w:val="22"/>
          <w:szCs w:val="22"/>
        </w:rPr>
        <w:t xml:space="preserve"> pour un montant total HT de</w:t>
      </w:r>
      <w:r w:rsidR="00B45011">
        <w:rPr>
          <w:rFonts w:ascii="Arial" w:hAnsi="Arial"/>
          <w:sz w:val="22"/>
          <w:szCs w:val="22"/>
        </w:rPr>
        <w:t xml:space="preserve"> 1.077,90 €,</w:t>
      </w:r>
    </w:p>
    <w:p w:rsidR="00D37AA6" w:rsidRDefault="00D37AA6" w:rsidP="00D37AA6">
      <w:pPr>
        <w:numPr>
          <w:ilvl w:val="0"/>
          <w:numId w:val="7"/>
        </w:numPr>
        <w:overflowPunct w:val="0"/>
        <w:autoSpaceDE w:val="0"/>
        <w:autoSpaceDN w:val="0"/>
        <w:adjustRightInd w:val="0"/>
        <w:ind w:left="851"/>
        <w:jc w:val="both"/>
        <w:textAlignment w:val="baseline"/>
        <w:rPr>
          <w:rFonts w:ascii="Arial" w:hAnsi="Arial"/>
          <w:sz w:val="22"/>
          <w:szCs w:val="22"/>
        </w:rPr>
      </w:pPr>
      <w:r>
        <w:rPr>
          <w:rFonts w:ascii="Arial" w:hAnsi="Arial"/>
          <w:sz w:val="22"/>
          <w:szCs w:val="22"/>
        </w:rPr>
        <w:t>Sté PUBLIMA</w:t>
      </w:r>
      <w:r w:rsidRPr="002B1C29">
        <w:rPr>
          <w:rFonts w:ascii="Arial" w:hAnsi="Arial"/>
          <w:sz w:val="22"/>
          <w:szCs w:val="22"/>
        </w:rPr>
        <w:t xml:space="preserve"> pour un montant total HT de</w:t>
      </w:r>
      <w:r>
        <w:rPr>
          <w:rFonts w:ascii="Arial" w:hAnsi="Arial"/>
          <w:sz w:val="22"/>
          <w:szCs w:val="22"/>
        </w:rPr>
        <w:t xml:space="preserve"> 625,50 € ;</w:t>
      </w:r>
    </w:p>
    <w:p w:rsidR="00D63C70" w:rsidRDefault="00D63C70" w:rsidP="008A117C">
      <w:pPr>
        <w:numPr>
          <w:ilvl w:val="0"/>
          <w:numId w:val="6"/>
        </w:numPr>
        <w:overflowPunct w:val="0"/>
        <w:autoSpaceDE w:val="0"/>
        <w:autoSpaceDN w:val="0"/>
        <w:adjustRightInd w:val="0"/>
        <w:jc w:val="both"/>
        <w:textAlignment w:val="baseline"/>
        <w:rPr>
          <w:rFonts w:ascii="Arial" w:hAnsi="Arial"/>
          <w:sz w:val="22"/>
        </w:rPr>
      </w:pPr>
      <w:r>
        <w:rPr>
          <w:rFonts w:ascii="Arial" w:hAnsi="Arial"/>
          <w:sz w:val="22"/>
        </w:rPr>
        <w:t>Inscrire ces dépenses en section d’investissement du budget principal ;</w:t>
      </w:r>
    </w:p>
    <w:p w:rsidR="00D63C70" w:rsidRDefault="00D63C70" w:rsidP="008A117C">
      <w:pPr>
        <w:numPr>
          <w:ilvl w:val="0"/>
          <w:numId w:val="6"/>
        </w:numPr>
        <w:overflowPunct w:val="0"/>
        <w:autoSpaceDE w:val="0"/>
        <w:autoSpaceDN w:val="0"/>
        <w:adjustRightInd w:val="0"/>
        <w:jc w:val="both"/>
        <w:textAlignment w:val="baseline"/>
        <w:rPr>
          <w:rFonts w:ascii="Arial" w:hAnsi="Arial"/>
          <w:sz w:val="22"/>
          <w:szCs w:val="22"/>
        </w:rPr>
      </w:pPr>
      <w:r w:rsidRPr="002B1C29">
        <w:rPr>
          <w:rFonts w:ascii="Arial" w:hAnsi="Arial"/>
          <w:sz w:val="22"/>
          <w:szCs w:val="22"/>
        </w:rPr>
        <w:t xml:space="preserve">Solliciter une participation financière </w:t>
      </w:r>
      <w:r>
        <w:rPr>
          <w:rFonts w:ascii="Arial" w:hAnsi="Arial"/>
          <w:sz w:val="22"/>
          <w:szCs w:val="22"/>
        </w:rPr>
        <w:t xml:space="preserve">au Photo Club </w:t>
      </w:r>
      <w:r w:rsidRPr="002B1C29">
        <w:rPr>
          <w:rFonts w:ascii="Arial" w:hAnsi="Arial"/>
          <w:sz w:val="22"/>
          <w:szCs w:val="22"/>
        </w:rPr>
        <w:t xml:space="preserve">d’un montant </w:t>
      </w:r>
      <w:r>
        <w:rPr>
          <w:rFonts w:ascii="Arial" w:hAnsi="Arial"/>
          <w:sz w:val="22"/>
          <w:szCs w:val="22"/>
        </w:rPr>
        <w:t xml:space="preserve">total </w:t>
      </w:r>
      <w:r w:rsidRPr="002B1C29">
        <w:rPr>
          <w:rFonts w:ascii="Arial" w:hAnsi="Arial"/>
          <w:sz w:val="22"/>
          <w:szCs w:val="22"/>
        </w:rPr>
        <w:t xml:space="preserve">de </w:t>
      </w:r>
      <w:r w:rsidR="00EA5B5D">
        <w:rPr>
          <w:rFonts w:ascii="Arial" w:hAnsi="Arial"/>
          <w:sz w:val="22"/>
          <w:szCs w:val="22"/>
        </w:rPr>
        <w:t>4</w:t>
      </w:r>
      <w:r>
        <w:rPr>
          <w:rFonts w:ascii="Arial" w:hAnsi="Arial"/>
          <w:sz w:val="22"/>
          <w:szCs w:val="22"/>
        </w:rPr>
        <w:t>.</w:t>
      </w:r>
      <w:r w:rsidR="001809F6">
        <w:rPr>
          <w:rFonts w:ascii="Arial" w:hAnsi="Arial"/>
          <w:sz w:val="22"/>
          <w:szCs w:val="22"/>
        </w:rPr>
        <w:t>600</w:t>
      </w:r>
      <w:r>
        <w:rPr>
          <w:rFonts w:ascii="Arial" w:hAnsi="Arial"/>
          <w:sz w:val="22"/>
          <w:szCs w:val="22"/>
        </w:rPr>
        <w:t>,- € ;</w:t>
      </w:r>
    </w:p>
    <w:p w:rsidR="00D63C70" w:rsidRDefault="00D63C70" w:rsidP="008A117C">
      <w:pPr>
        <w:numPr>
          <w:ilvl w:val="0"/>
          <w:numId w:val="6"/>
        </w:numPr>
        <w:overflowPunct w:val="0"/>
        <w:autoSpaceDE w:val="0"/>
        <w:autoSpaceDN w:val="0"/>
        <w:adjustRightInd w:val="0"/>
        <w:jc w:val="both"/>
        <w:textAlignment w:val="baseline"/>
        <w:rPr>
          <w:rFonts w:ascii="Arial" w:hAnsi="Arial"/>
          <w:sz w:val="22"/>
        </w:rPr>
      </w:pPr>
      <w:r>
        <w:rPr>
          <w:rFonts w:ascii="Arial" w:hAnsi="Arial"/>
          <w:sz w:val="22"/>
        </w:rPr>
        <w:t>Autoriser Monsieur le maire à signer tous documents utiles.</w:t>
      </w:r>
    </w:p>
    <w:p w:rsidR="00D61077" w:rsidRPr="00B735BC" w:rsidRDefault="00D61077" w:rsidP="00D61077">
      <w:pPr>
        <w:ind w:left="5103"/>
        <w:rPr>
          <w:rFonts w:ascii="Arial" w:hAnsi="Arial" w:cs="Arial"/>
          <w:sz w:val="22"/>
          <w:szCs w:val="22"/>
        </w:rPr>
      </w:pPr>
    </w:p>
    <w:p w:rsidR="006D2828" w:rsidRPr="00B735BC" w:rsidRDefault="006D2828">
      <w:pPr>
        <w:jc w:val="both"/>
        <w:rPr>
          <w:rFonts w:ascii="Arial" w:hAnsi="Arial" w:cs="Arial"/>
          <w:sz w:val="22"/>
          <w:szCs w:val="22"/>
        </w:rPr>
      </w:pPr>
    </w:p>
    <w:p w:rsidR="006D2828" w:rsidRDefault="00B60210" w:rsidP="008A117C">
      <w:pPr>
        <w:numPr>
          <w:ilvl w:val="0"/>
          <w:numId w:val="1"/>
        </w:numPr>
        <w:rPr>
          <w:rFonts w:ascii="Arial" w:hAnsi="Arial" w:cs="Arial"/>
          <w:b/>
          <w:bCs/>
          <w:sz w:val="22"/>
          <w:szCs w:val="22"/>
        </w:rPr>
      </w:pPr>
      <w:r>
        <w:rPr>
          <w:rFonts w:ascii="Arial" w:hAnsi="Arial" w:cs="Arial"/>
          <w:b/>
          <w:bCs/>
          <w:sz w:val="22"/>
          <w:szCs w:val="22"/>
        </w:rPr>
        <w:t>Adoption de devis</w:t>
      </w:r>
    </w:p>
    <w:p w:rsidR="00EA5B5D" w:rsidRPr="002B1C29" w:rsidRDefault="00EA5B5D" w:rsidP="00EA5B5D">
      <w:pPr>
        <w:jc w:val="both"/>
        <w:rPr>
          <w:rFonts w:ascii="Arial" w:hAnsi="Arial"/>
          <w:sz w:val="22"/>
          <w:szCs w:val="22"/>
        </w:rPr>
      </w:pPr>
    </w:p>
    <w:p w:rsidR="00EA5B5D" w:rsidRDefault="00EA5B5D" w:rsidP="00EA5B5D">
      <w:pPr>
        <w:jc w:val="both"/>
        <w:rPr>
          <w:rFonts w:ascii="Arial" w:hAnsi="Arial"/>
          <w:sz w:val="22"/>
          <w:szCs w:val="22"/>
        </w:rPr>
      </w:pPr>
      <w:r w:rsidRPr="002B1C29">
        <w:rPr>
          <w:rFonts w:ascii="Arial" w:hAnsi="Arial"/>
          <w:sz w:val="22"/>
          <w:szCs w:val="22"/>
        </w:rPr>
        <w:t xml:space="preserve">Monsieur le maire </w:t>
      </w:r>
      <w:r>
        <w:rPr>
          <w:rFonts w:ascii="Arial" w:hAnsi="Arial"/>
          <w:sz w:val="22"/>
          <w:szCs w:val="22"/>
        </w:rPr>
        <w:t>expose que l’aménagement de l’aire de jeux a nécessité la pose d’un enrochement</w:t>
      </w:r>
      <w:r w:rsidR="00B45011">
        <w:rPr>
          <w:rFonts w:ascii="Arial" w:hAnsi="Arial"/>
          <w:sz w:val="22"/>
          <w:szCs w:val="22"/>
        </w:rPr>
        <w:t>, afin de stabiliser la plate</w:t>
      </w:r>
      <w:r>
        <w:rPr>
          <w:rFonts w:ascii="Arial" w:hAnsi="Arial"/>
          <w:sz w:val="22"/>
          <w:szCs w:val="22"/>
        </w:rPr>
        <w:t>forme</w:t>
      </w:r>
      <w:r w:rsidR="00B45011">
        <w:rPr>
          <w:rFonts w:ascii="Arial" w:hAnsi="Arial"/>
          <w:sz w:val="22"/>
          <w:szCs w:val="22"/>
        </w:rPr>
        <w:t>,</w:t>
      </w:r>
      <w:r w:rsidR="009B7B9E">
        <w:rPr>
          <w:rFonts w:ascii="Arial" w:hAnsi="Arial"/>
          <w:sz w:val="22"/>
          <w:szCs w:val="22"/>
        </w:rPr>
        <w:t xml:space="preserve"> et la mise à niveau de la structure empierrée</w:t>
      </w:r>
      <w:r>
        <w:rPr>
          <w:rFonts w:ascii="Arial" w:hAnsi="Arial"/>
          <w:sz w:val="22"/>
          <w:szCs w:val="22"/>
        </w:rPr>
        <w:t>.</w:t>
      </w:r>
    </w:p>
    <w:p w:rsidR="00EA5B5D" w:rsidRDefault="00EA5B5D" w:rsidP="00EA5B5D">
      <w:pPr>
        <w:jc w:val="both"/>
        <w:rPr>
          <w:rFonts w:ascii="Arial" w:hAnsi="Arial"/>
          <w:sz w:val="22"/>
          <w:szCs w:val="22"/>
        </w:rPr>
      </w:pPr>
    </w:p>
    <w:p w:rsidR="00EA5B5D" w:rsidRDefault="00EA5B5D" w:rsidP="00EA5B5D">
      <w:pPr>
        <w:numPr>
          <w:ilvl w:val="12"/>
          <w:numId w:val="0"/>
        </w:numPr>
        <w:jc w:val="both"/>
        <w:rPr>
          <w:rFonts w:ascii="Arial" w:hAnsi="Arial"/>
          <w:sz w:val="22"/>
          <w:szCs w:val="22"/>
        </w:rPr>
      </w:pPr>
      <w:r w:rsidRPr="002B1C29">
        <w:rPr>
          <w:rFonts w:ascii="Arial" w:hAnsi="Arial"/>
          <w:sz w:val="22"/>
          <w:szCs w:val="22"/>
        </w:rPr>
        <w:t xml:space="preserve">Vu le devis descriptif et estimatif, dressé par </w:t>
      </w:r>
      <w:r>
        <w:rPr>
          <w:rFonts w:ascii="Arial" w:hAnsi="Arial"/>
          <w:sz w:val="22"/>
          <w:szCs w:val="22"/>
        </w:rPr>
        <w:t>l’entreprise Alsace Application de Siewiller</w:t>
      </w:r>
      <w:r w:rsidRPr="002B1C29">
        <w:rPr>
          <w:rFonts w:ascii="Arial" w:hAnsi="Arial"/>
          <w:sz w:val="22"/>
          <w:szCs w:val="22"/>
        </w:rPr>
        <w:t xml:space="preserve">, relatif à la fourniture </w:t>
      </w:r>
      <w:r>
        <w:rPr>
          <w:rFonts w:ascii="Arial" w:hAnsi="Arial"/>
          <w:sz w:val="22"/>
          <w:szCs w:val="22"/>
        </w:rPr>
        <w:t>et la pose d’enrochement sur le pourtour de la plateforme</w:t>
      </w:r>
      <w:r w:rsidR="009B7B9E">
        <w:rPr>
          <w:rFonts w:ascii="Arial" w:hAnsi="Arial"/>
          <w:sz w:val="22"/>
          <w:szCs w:val="22"/>
        </w:rPr>
        <w:t xml:space="preserve"> et la mise à niveau de la structure empierrée</w:t>
      </w:r>
      <w:r w:rsidRPr="002B1C29">
        <w:rPr>
          <w:rFonts w:ascii="Arial" w:hAnsi="Arial"/>
          <w:sz w:val="22"/>
          <w:szCs w:val="22"/>
        </w:rPr>
        <w:t>,</w:t>
      </w:r>
    </w:p>
    <w:p w:rsidR="00EA5B5D" w:rsidRPr="002B1C29" w:rsidRDefault="00EA5B5D" w:rsidP="00EA5B5D">
      <w:pPr>
        <w:numPr>
          <w:ilvl w:val="12"/>
          <w:numId w:val="0"/>
        </w:numPr>
        <w:jc w:val="both"/>
        <w:rPr>
          <w:rFonts w:ascii="Arial" w:hAnsi="Arial"/>
          <w:sz w:val="22"/>
          <w:szCs w:val="22"/>
        </w:rPr>
      </w:pPr>
    </w:p>
    <w:p w:rsidR="00EA5B5D" w:rsidRDefault="00EA5B5D" w:rsidP="00EA5B5D">
      <w:pPr>
        <w:numPr>
          <w:ilvl w:val="12"/>
          <w:numId w:val="0"/>
        </w:numPr>
        <w:jc w:val="both"/>
        <w:rPr>
          <w:rFonts w:ascii="Arial" w:hAnsi="Arial"/>
          <w:sz w:val="22"/>
          <w:szCs w:val="22"/>
        </w:rPr>
      </w:pPr>
      <w:r w:rsidRPr="002B1C29">
        <w:rPr>
          <w:rFonts w:ascii="Arial" w:hAnsi="Arial"/>
          <w:sz w:val="22"/>
          <w:szCs w:val="22"/>
        </w:rPr>
        <w:t>Après en avoir délibéré, le conseil municipal décide à l’unanimité de :</w:t>
      </w:r>
    </w:p>
    <w:p w:rsidR="009B7B9E" w:rsidRDefault="00EA5B5D" w:rsidP="00EA5B5D">
      <w:pPr>
        <w:numPr>
          <w:ilvl w:val="0"/>
          <w:numId w:val="6"/>
        </w:numPr>
        <w:overflowPunct w:val="0"/>
        <w:autoSpaceDE w:val="0"/>
        <w:autoSpaceDN w:val="0"/>
        <w:adjustRightInd w:val="0"/>
        <w:jc w:val="both"/>
        <w:textAlignment w:val="baseline"/>
        <w:rPr>
          <w:rFonts w:ascii="Arial" w:hAnsi="Arial"/>
          <w:sz w:val="22"/>
          <w:szCs w:val="22"/>
        </w:rPr>
      </w:pPr>
      <w:r w:rsidRPr="002B1C29">
        <w:rPr>
          <w:rFonts w:ascii="Arial" w:hAnsi="Arial"/>
          <w:sz w:val="22"/>
          <w:szCs w:val="22"/>
        </w:rPr>
        <w:t>Adopter</w:t>
      </w:r>
      <w:r w:rsidR="009B7B9E">
        <w:rPr>
          <w:rFonts w:ascii="Arial" w:hAnsi="Arial"/>
          <w:sz w:val="22"/>
          <w:szCs w:val="22"/>
        </w:rPr>
        <w:t xml:space="preserve"> la ligne du devis portant sur l’enrochement pour un montant HT de 1.197,38 € ;</w:t>
      </w:r>
    </w:p>
    <w:p w:rsidR="009B7B9E" w:rsidRDefault="009B7B9E" w:rsidP="00EA5B5D">
      <w:pPr>
        <w:numPr>
          <w:ilvl w:val="0"/>
          <w:numId w:val="6"/>
        </w:numPr>
        <w:overflowPunct w:val="0"/>
        <w:autoSpaceDE w:val="0"/>
        <w:autoSpaceDN w:val="0"/>
        <w:adjustRightInd w:val="0"/>
        <w:jc w:val="both"/>
        <w:textAlignment w:val="baseline"/>
        <w:rPr>
          <w:rFonts w:ascii="Arial" w:hAnsi="Arial"/>
          <w:sz w:val="22"/>
          <w:szCs w:val="22"/>
        </w:rPr>
      </w:pPr>
      <w:r>
        <w:rPr>
          <w:rFonts w:ascii="Arial" w:hAnsi="Arial"/>
          <w:sz w:val="22"/>
          <w:szCs w:val="22"/>
        </w:rPr>
        <w:t>Différer la validation des travaux supplémentaires réalisés sur la structure empierrée dans l’attente d’un nouveau chiffrage</w:t>
      </w:r>
      <w:r w:rsidR="00EA5B5D">
        <w:rPr>
          <w:rFonts w:ascii="Arial" w:hAnsi="Arial"/>
          <w:sz w:val="22"/>
          <w:szCs w:val="22"/>
        </w:rPr>
        <w:t xml:space="preserve"> </w:t>
      </w:r>
      <w:r>
        <w:rPr>
          <w:rFonts w:ascii="Arial" w:hAnsi="Arial"/>
          <w:sz w:val="22"/>
          <w:szCs w:val="22"/>
        </w:rPr>
        <w:t>du nombre de tonnes de matériaux utilisés ;</w:t>
      </w:r>
    </w:p>
    <w:p w:rsidR="00EA5B5D" w:rsidRDefault="00EA5B5D" w:rsidP="00EA5B5D">
      <w:pPr>
        <w:numPr>
          <w:ilvl w:val="0"/>
          <w:numId w:val="6"/>
        </w:numPr>
        <w:overflowPunct w:val="0"/>
        <w:autoSpaceDE w:val="0"/>
        <w:autoSpaceDN w:val="0"/>
        <w:adjustRightInd w:val="0"/>
        <w:jc w:val="both"/>
        <w:textAlignment w:val="baseline"/>
        <w:rPr>
          <w:rFonts w:ascii="Arial" w:hAnsi="Arial"/>
          <w:sz w:val="22"/>
        </w:rPr>
      </w:pPr>
      <w:r>
        <w:rPr>
          <w:rFonts w:ascii="Arial" w:hAnsi="Arial"/>
          <w:sz w:val="22"/>
        </w:rPr>
        <w:t>Autoriser Monsieur le maire à signer tous documents utiles.</w:t>
      </w:r>
    </w:p>
    <w:p w:rsidR="00EA5B5D" w:rsidRPr="00B735BC" w:rsidRDefault="00EA5B5D" w:rsidP="00EA5B5D">
      <w:pPr>
        <w:ind w:left="5103"/>
        <w:rPr>
          <w:rFonts w:ascii="Arial" w:hAnsi="Arial" w:cs="Arial"/>
          <w:sz w:val="22"/>
          <w:szCs w:val="22"/>
        </w:rPr>
      </w:pPr>
    </w:p>
    <w:p w:rsidR="00D613AC" w:rsidRDefault="00D613AC">
      <w:pPr>
        <w:jc w:val="both"/>
        <w:rPr>
          <w:rFonts w:ascii="Arial" w:hAnsi="Arial" w:cs="Arial"/>
          <w:sz w:val="22"/>
          <w:szCs w:val="22"/>
        </w:rPr>
      </w:pPr>
    </w:p>
    <w:p w:rsidR="006D2828" w:rsidRDefault="005A6B14" w:rsidP="008A117C">
      <w:pPr>
        <w:numPr>
          <w:ilvl w:val="0"/>
          <w:numId w:val="1"/>
        </w:numPr>
        <w:rPr>
          <w:rFonts w:ascii="Arial" w:hAnsi="Arial" w:cs="Arial"/>
          <w:b/>
          <w:bCs/>
          <w:sz w:val="22"/>
          <w:szCs w:val="22"/>
        </w:rPr>
      </w:pPr>
      <w:r>
        <w:rPr>
          <w:rFonts w:ascii="Arial" w:hAnsi="Arial" w:cs="Arial"/>
          <w:b/>
          <w:bCs/>
          <w:sz w:val="22"/>
          <w:szCs w:val="22"/>
        </w:rPr>
        <w:t>R</w:t>
      </w:r>
      <w:r w:rsidR="00B60210">
        <w:rPr>
          <w:rFonts w:ascii="Arial" w:hAnsi="Arial" w:cs="Arial"/>
          <w:b/>
          <w:bCs/>
          <w:sz w:val="22"/>
          <w:szCs w:val="22"/>
        </w:rPr>
        <w:t>églementation de l’utilisation des abris bus</w:t>
      </w:r>
    </w:p>
    <w:p w:rsidR="004B1677" w:rsidRPr="0056539D" w:rsidRDefault="004B1677" w:rsidP="0056539D">
      <w:pPr>
        <w:jc w:val="both"/>
        <w:rPr>
          <w:rFonts w:ascii="Arial" w:hAnsi="Arial" w:cs="Arial"/>
          <w:sz w:val="22"/>
          <w:szCs w:val="22"/>
        </w:rPr>
      </w:pPr>
    </w:p>
    <w:p w:rsidR="009B7B9E" w:rsidRPr="0056539D" w:rsidRDefault="009B7B9E" w:rsidP="0056539D">
      <w:pPr>
        <w:jc w:val="both"/>
        <w:rPr>
          <w:rFonts w:ascii="Arial" w:hAnsi="Arial" w:cs="Arial"/>
          <w:sz w:val="22"/>
          <w:szCs w:val="22"/>
        </w:rPr>
      </w:pPr>
      <w:r w:rsidRPr="0056539D">
        <w:rPr>
          <w:rFonts w:ascii="Arial" w:hAnsi="Arial" w:cs="Arial"/>
          <w:sz w:val="22"/>
          <w:szCs w:val="22"/>
        </w:rPr>
        <w:t>Monsieur le maire commente le projet d’arrêté municipal réglementant l’utilisation des abris bus de la RD 237 (rue de la Mairie) et RD 919 (rue de Herbitzheim) implantés à proximité immédiate de maisons d’habitation.</w:t>
      </w:r>
    </w:p>
    <w:p w:rsidR="009B7B9E" w:rsidRPr="0056539D" w:rsidRDefault="009B7B9E" w:rsidP="0056539D">
      <w:pPr>
        <w:jc w:val="both"/>
        <w:rPr>
          <w:rFonts w:ascii="Arial" w:hAnsi="Arial" w:cs="Arial"/>
          <w:sz w:val="22"/>
          <w:szCs w:val="22"/>
        </w:rPr>
      </w:pPr>
    </w:p>
    <w:p w:rsidR="009B7B9E" w:rsidRPr="0056539D" w:rsidRDefault="009B7B9E" w:rsidP="0056539D">
      <w:pPr>
        <w:jc w:val="both"/>
        <w:rPr>
          <w:rFonts w:ascii="Arial" w:hAnsi="Arial" w:cs="Arial"/>
          <w:sz w:val="22"/>
          <w:szCs w:val="22"/>
        </w:rPr>
      </w:pPr>
      <w:r w:rsidRPr="0056539D">
        <w:rPr>
          <w:rFonts w:ascii="Arial" w:hAnsi="Arial" w:cs="Arial"/>
          <w:sz w:val="22"/>
          <w:szCs w:val="22"/>
        </w:rPr>
        <w:t>La consommation excessive d’alcool et l’utilisation nocturne des abris bus sont de nature à porter atteinte à la tranquillité des riverains. La fumée dans un endroit semi-</w:t>
      </w:r>
      <w:r w:rsidR="00B45011">
        <w:rPr>
          <w:rFonts w:ascii="Arial" w:hAnsi="Arial" w:cs="Arial"/>
          <w:sz w:val="22"/>
          <w:szCs w:val="22"/>
        </w:rPr>
        <w:t>fermé</w:t>
      </w:r>
      <w:r w:rsidRPr="0056539D">
        <w:rPr>
          <w:rFonts w:ascii="Arial" w:hAnsi="Arial" w:cs="Arial"/>
          <w:sz w:val="22"/>
          <w:szCs w:val="22"/>
        </w:rPr>
        <w:t xml:space="preserve"> est également de nature à incommode</w:t>
      </w:r>
      <w:r w:rsidR="00B45011">
        <w:rPr>
          <w:rFonts w:ascii="Arial" w:hAnsi="Arial" w:cs="Arial"/>
          <w:sz w:val="22"/>
          <w:szCs w:val="22"/>
        </w:rPr>
        <w:t>r</w:t>
      </w:r>
      <w:r w:rsidRPr="0056539D">
        <w:rPr>
          <w:rFonts w:ascii="Arial" w:hAnsi="Arial" w:cs="Arial"/>
          <w:sz w:val="22"/>
          <w:szCs w:val="22"/>
        </w:rPr>
        <w:t xml:space="preserve"> les autres usagers.</w:t>
      </w:r>
    </w:p>
    <w:p w:rsidR="009B7B9E" w:rsidRPr="0056539D" w:rsidRDefault="009B7B9E" w:rsidP="0056539D">
      <w:pPr>
        <w:jc w:val="both"/>
        <w:rPr>
          <w:rFonts w:ascii="Arial" w:hAnsi="Arial" w:cs="Arial"/>
          <w:sz w:val="22"/>
          <w:szCs w:val="22"/>
        </w:rPr>
      </w:pPr>
    </w:p>
    <w:p w:rsidR="009B7B9E" w:rsidRPr="0056539D" w:rsidRDefault="009B7B9E" w:rsidP="0056539D">
      <w:pPr>
        <w:jc w:val="both"/>
        <w:rPr>
          <w:rFonts w:ascii="Arial" w:hAnsi="Arial" w:cs="Arial"/>
          <w:sz w:val="22"/>
          <w:szCs w:val="22"/>
        </w:rPr>
      </w:pPr>
      <w:r w:rsidRPr="0056539D">
        <w:rPr>
          <w:rFonts w:ascii="Arial" w:hAnsi="Arial" w:cs="Arial"/>
          <w:sz w:val="22"/>
          <w:szCs w:val="22"/>
        </w:rPr>
        <w:t xml:space="preserve">Vu les dispositions des articles L. 2542-3 et 4 du </w:t>
      </w:r>
      <w:r w:rsidR="0056539D">
        <w:rPr>
          <w:rFonts w:ascii="Arial" w:hAnsi="Arial" w:cs="Arial"/>
          <w:sz w:val="22"/>
          <w:szCs w:val="22"/>
        </w:rPr>
        <w:t>CGCT (</w:t>
      </w:r>
      <w:r w:rsidRPr="0056539D">
        <w:rPr>
          <w:rFonts w:ascii="Arial" w:hAnsi="Arial" w:cs="Arial"/>
          <w:sz w:val="22"/>
          <w:szCs w:val="22"/>
        </w:rPr>
        <w:t>Code Général des Collectivités Territoriales</w:t>
      </w:r>
      <w:r w:rsidR="0056539D">
        <w:rPr>
          <w:rFonts w:ascii="Arial" w:hAnsi="Arial" w:cs="Arial"/>
          <w:sz w:val="22"/>
          <w:szCs w:val="22"/>
        </w:rPr>
        <w:t>)</w:t>
      </w:r>
      <w:r w:rsidRPr="0056539D">
        <w:rPr>
          <w:rFonts w:ascii="Arial" w:hAnsi="Arial" w:cs="Arial"/>
          <w:sz w:val="22"/>
          <w:szCs w:val="22"/>
        </w:rPr>
        <w:t>,</w:t>
      </w:r>
    </w:p>
    <w:p w:rsidR="009B7B9E" w:rsidRPr="0056539D" w:rsidRDefault="009B7B9E" w:rsidP="0056539D">
      <w:pPr>
        <w:jc w:val="both"/>
        <w:rPr>
          <w:rFonts w:ascii="Arial" w:hAnsi="Arial" w:cs="Arial"/>
          <w:sz w:val="22"/>
          <w:szCs w:val="22"/>
        </w:rPr>
      </w:pPr>
    </w:p>
    <w:p w:rsidR="009B7B9E" w:rsidRPr="0056539D" w:rsidRDefault="009B7B9E" w:rsidP="0056539D">
      <w:pPr>
        <w:jc w:val="both"/>
        <w:rPr>
          <w:rFonts w:ascii="Arial" w:hAnsi="Arial" w:cs="Arial"/>
          <w:sz w:val="22"/>
          <w:szCs w:val="22"/>
        </w:rPr>
      </w:pPr>
      <w:r w:rsidRPr="0056539D">
        <w:rPr>
          <w:rFonts w:ascii="Arial" w:hAnsi="Arial" w:cs="Arial"/>
          <w:sz w:val="22"/>
          <w:szCs w:val="22"/>
        </w:rPr>
        <w:t>Attendu que le maire doit veiller à la tranquillité dans les rues et lieux publics,</w:t>
      </w:r>
    </w:p>
    <w:p w:rsidR="009B7B9E" w:rsidRPr="0056539D" w:rsidRDefault="009B7B9E" w:rsidP="0056539D">
      <w:pPr>
        <w:jc w:val="both"/>
        <w:rPr>
          <w:rFonts w:ascii="Arial" w:hAnsi="Arial" w:cs="Arial"/>
          <w:sz w:val="22"/>
          <w:szCs w:val="22"/>
        </w:rPr>
      </w:pPr>
      <w:r w:rsidRPr="0056539D">
        <w:rPr>
          <w:rFonts w:ascii="Arial" w:hAnsi="Arial" w:cs="Arial"/>
          <w:sz w:val="22"/>
          <w:szCs w:val="22"/>
        </w:rPr>
        <w:t>Attendu que le maire a le soin de réprimer les délits contre la tranquillité publique tels que les bruits, y compris les bruits de voisinage, et attroupements nocturnes qui troublent le repos des citoyens,</w:t>
      </w:r>
    </w:p>
    <w:p w:rsidR="009B7B9E" w:rsidRPr="0056539D" w:rsidRDefault="009B7B9E" w:rsidP="0056539D">
      <w:pPr>
        <w:jc w:val="both"/>
        <w:rPr>
          <w:rFonts w:ascii="Arial" w:hAnsi="Arial" w:cs="Arial"/>
          <w:sz w:val="22"/>
          <w:szCs w:val="22"/>
        </w:rPr>
      </w:pPr>
    </w:p>
    <w:p w:rsidR="009B7B9E" w:rsidRPr="0056539D" w:rsidRDefault="009B7B9E" w:rsidP="0056539D">
      <w:pPr>
        <w:jc w:val="both"/>
        <w:rPr>
          <w:rFonts w:ascii="Arial" w:hAnsi="Arial" w:cs="Arial"/>
          <w:sz w:val="22"/>
          <w:szCs w:val="22"/>
        </w:rPr>
      </w:pPr>
      <w:r w:rsidRPr="0056539D">
        <w:rPr>
          <w:rFonts w:ascii="Arial" w:hAnsi="Arial" w:cs="Arial"/>
          <w:sz w:val="22"/>
          <w:szCs w:val="22"/>
        </w:rPr>
        <w:t>Après en avoir délibéré,</w:t>
      </w:r>
      <w:r w:rsidR="0056539D">
        <w:rPr>
          <w:rFonts w:ascii="Arial" w:hAnsi="Arial" w:cs="Arial"/>
          <w:sz w:val="22"/>
          <w:szCs w:val="22"/>
        </w:rPr>
        <w:t xml:space="preserve"> l</w:t>
      </w:r>
      <w:r w:rsidRPr="0056539D">
        <w:rPr>
          <w:rFonts w:ascii="Arial" w:hAnsi="Arial" w:cs="Arial"/>
          <w:sz w:val="22"/>
          <w:szCs w:val="22"/>
        </w:rPr>
        <w:t>e conseil municipal adopte</w:t>
      </w:r>
      <w:r w:rsidR="0056539D">
        <w:rPr>
          <w:rFonts w:ascii="Arial" w:hAnsi="Arial" w:cs="Arial"/>
          <w:sz w:val="22"/>
          <w:szCs w:val="22"/>
        </w:rPr>
        <w:t>, à l’unanimité,</w:t>
      </w:r>
      <w:r w:rsidRPr="0056539D">
        <w:rPr>
          <w:rFonts w:ascii="Arial" w:hAnsi="Arial" w:cs="Arial"/>
          <w:sz w:val="22"/>
          <w:szCs w:val="22"/>
        </w:rPr>
        <w:t xml:space="preserve"> le projet d’arrêté </w:t>
      </w:r>
      <w:r w:rsidR="0056539D">
        <w:rPr>
          <w:rFonts w:ascii="Arial" w:hAnsi="Arial" w:cs="Arial"/>
          <w:sz w:val="22"/>
          <w:szCs w:val="22"/>
        </w:rPr>
        <w:t xml:space="preserve">municipal </w:t>
      </w:r>
      <w:r w:rsidRPr="0056539D">
        <w:rPr>
          <w:rFonts w:ascii="Arial" w:hAnsi="Arial" w:cs="Arial"/>
          <w:sz w:val="22"/>
          <w:szCs w:val="22"/>
        </w:rPr>
        <w:t>stipulant que :</w:t>
      </w:r>
    </w:p>
    <w:p w:rsidR="009B7B9E" w:rsidRPr="0056539D" w:rsidRDefault="009B7B9E" w:rsidP="0056539D">
      <w:pPr>
        <w:numPr>
          <w:ilvl w:val="0"/>
          <w:numId w:val="9"/>
        </w:numPr>
        <w:ind w:left="426"/>
        <w:jc w:val="both"/>
        <w:rPr>
          <w:rFonts w:ascii="Arial" w:hAnsi="Arial" w:cs="Arial"/>
          <w:sz w:val="22"/>
          <w:szCs w:val="22"/>
        </w:rPr>
      </w:pPr>
      <w:r w:rsidRPr="0056539D">
        <w:rPr>
          <w:rFonts w:ascii="Arial" w:hAnsi="Arial" w:cs="Arial"/>
          <w:sz w:val="22"/>
          <w:szCs w:val="22"/>
        </w:rPr>
        <w:t>L’utilisation des abris bus est interdite de 22 H. à 06 H.</w:t>
      </w:r>
    </w:p>
    <w:p w:rsidR="009B7B9E" w:rsidRPr="0056539D" w:rsidRDefault="009B7B9E" w:rsidP="0056539D">
      <w:pPr>
        <w:ind w:left="426" w:hanging="1418"/>
        <w:jc w:val="both"/>
        <w:rPr>
          <w:rFonts w:ascii="Arial" w:hAnsi="Arial" w:cs="Arial"/>
          <w:noProof/>
          <w:vanish/>
          <w:sz w:val="22"/>
          <w:szCs w:val="22"/>
        </w:rPr>
      </w:pPr>
    </w:p>
    <w:p w:rsidR="009B7B9E" w:rsidRPr="0056539D" w:rsidRDefault="009B7B9E" w:rsidP="0056539D">
      <w:pPr>
        <w:numPr>
          <w:ilvl w:val="0"/>
          <w:numId w:val="9"/>
        </w:numPr>
        <w:ind w:left="426"/>
        <w:jc w:val="both"/>
        <w:rPr>
          <w:rFonts w:ascii="Arial" w:hAnsi="Arial" w:cs="Arial"/>
          <w:sz w:val="22"/>
          <w:szCs w:val="22"/>
        </w:rPr>
      </w:pPr>
      <w:r w:rsidRPr="0056539D">
        <w:rPr>
          <w:rFonts w:ascii="Arial" w:hAnsi="Arial" w:cs="Arial"/>
          <w:sz w:val="22"/>
          <w:szCs w:val="22"/>
        </w:rPr>
        <w:t>Cette interdiction ne s’applique pas aux personnes qui attendent un transport collectif tel que les bus de ligne, les transports scolaires y compris les sorties ou voyages pédagogiques, les déplacements professionnels, les cars de tourisme, les sorties organisées, etc…</w:t>
      </w:r>
    </w:p>
    <w:p w:rsidR="009B7B9E" w:rsidRPr="0056539D" w:rsidRDefault="009B7B9E" w:rsidP="0056539D">
      <w:pPr>
        <w:numPr>
          <w:ilvl w:val="0"/>
          <w:numId w:val="9"/>
        </w:numPr>
        <w:ind w:left="426"/>
        <w:jc w:val="both"/>
        <w:rPr>
          <w:rFonts w:ascii="Arial" w:hAnsi="Arial" w:cs="Arial"/>
          <w:sz w:val="22"/>
          <w:szCs w:val="22"/>
        </w:rPr>
      </w:pPr>
      <w:r w:rsidRPr="0056539D">
        <w:rPr>
          <w:rFonts w:ascii="Arial" w:hAnsi="Arial" w:cs="Arial"/>
          <w:sz w:val="22"/>
          <w:szCs w:val="22"/>
        </w:rPr>
        <w:t>La consommation d’alcool est strictement interdite, toute la journée, dans et aux abords des abris bus.</w:t>
      </w:r>
    </w:p>
    <w:p w:rsidR="0056539D" w:rsidRPr="0056539D" w:rsidRDefault="0056539D" w:rsidP="0056539D">
      <w:pPr>
        <w:numPr>
          <w:ilvl w:val="0"/>
          <w:numId w:val="9"/>
        </w:numPr>
        <w:ind w:left="426"/>
        <w:jc w:val="both"/>
        <w:rPr>
          <w:rFonts w:ascii="Arial" w:hAnsi="Arial" w:cs="Arial"/>
          <w:sz w:val="22"/>
          <w:szCs w:val="22"/>
        </w:rPr>
      </w:pPr>
      <w:r w:rsidRPr="0056539D">
        <w:rPr>
          <w:rFonts w:ascii="Arial" w:hAnsi="Arial" w:cs="Arial"/>
          <w:sz w:val="22"/>
          <w:szCs w:val="22"/>
        </w:rPr>
        <w:t>Il est strictement interdit de fumer dans les abris bus.</w:t>
      </w:r>
    </w:p>
    <w:p w:rsidR="005D1A0F" w:rsidRPr="0056539D" w:rsidRDefault="005D1A0F" w:rsidP="0056539D">
      <w:pPr>
        <w:jc w:val="both"/>
        <w:rPr>
          <w:rFonts w:ascii="Arial" w:hAnsi="Arial" w:cs="Arial"/>
          <w:sz w:val="22"/>
          <w:szCs w:val="22"/>
        </w:rPr>
      </w:pPr>
    </w:p>
    <w:p w:rsidR="006D2828" w:rsidRDefault="006D2828" w:rsidP="008A117C">
      <w:pPr>
        <w:numPr>
          <w:ilvl w:val="0"/>
          <w:numId w:val="1"/>
        </w:numPr>
        <w:rPr>
          <w:rFonts w:ascii="Arial" w:hAnsi="Arial" w:cs="Arial"/>
          <w:b/>
          <w:bCs/>
          <w:sz w:val="22"/>
          <w:szCs w:val="22"/>
        </w:rPr>
      </w:pPr>
      <w:r>
        <w:rPr>
          <w:rFonts w:ascii="Arial" w:hAnsi="Arial" w:cs="Arial"/>
          <w:b/>
          <w:bCs/>
          <w:sz w:val="22"/>
          <w:szCs w:val="22"/>
        </w:rPr>
        <w:t>Divers</w:t>
      </w:r>
    </w:p>
    <w:p w:rsidR="001F59AF" w:rsidRDefault="001F59AF" w:rsidP="001F59AF">
      <w:pPr>
        <w:jc w:val="both"/>
        <w:rPr>
          <w:rFonts w:ascii="Arial" w:hAnsi="Arial"/>
          <w:sz w:val="22"/>
        </w:rPr>
      </w:pPr>
    </w:p>
    <w:p w:rsidR="00011E58" w:rsidRPr="00011E58" w:rsidRDefault="00011E58" w:rsidP="008A117C">
      <w:pPr>
        <w:numPr>
          <w:ilvl w:val="0"/>
          <w:numId w:val="3"/>
        </w:numPr>
        <w:jc w:val="both"/>
        <w:rPr>
          <w:rFonts w:ascii="Arial" w:hAnsi="Arial"/>
          <w:b/>
          <w:sz w:val="22"/>
        </w:rPr>
      </w:pPr>
      <w:r w:rsidRPr="00011E58">
        <w:rPr>
          <w:rFonts w:ascii="Arial" w:hAnsi="Arial"/>
          <w:b/>
          <w:sz w:val="22"/>
        </w:rPr>
        <w:t>Bilan des travaux d’assainissement</w:t>
      </w:r>
    </w:p>
    <w:p w:rsidR="00011E58" w:rsidRDefault="00011E58" w:rsidP="001F59AF">
      <w:pPr>
        <w:jc w:val="both"/>
        <w:rPr>
          <w:rFonts w:ascii="Arial" w:hAnsi="Arial"/>
          <w:sz w:val="22"/>
        </w:rPr>
      </w:pPr>
    </w:p>
    <w:p w:rsidR="0056539D" w:rsidRDefault="0056539D" w:rsidP="001F59AF">
      <w:pPr>
        <w:jc w:val="both"/>
        <w:rPr>
          <w:rFonts w:ascii="Arial" w:hAnsi="Arial"/>
          <w:sz w:val="22"/>
        </w:rPr>
      </w:pPr>
      <w:r>
        <w:rPr>
          <w:rFonts w:ascii="Arial" w:hAnsi="Arial"/>
          <w:sz w:val="22"/>
        </w:rPr>
        <w:t xml:space="preserve">Monsieur le maire présente le bilan financier final des travaux de mise en conformité des installations d’assainissement de 21 maisons d’habitation, </w:t>
      </w:r>
      <w:r w:rsidR="00B45011">
        <w:rPr>
          <w:rFonts w:ascii="Arial" w:hAnsi="Arial"/>
          <w:sz w:val="22"/>
        </w:rPr>
        <w:t>qui</w:t>
      </w:r>
      <w:r>
        <w:rPr>
          <w:rFonts w:ascii="Arial" w:hAnsi="Arial"/>
          <w:sz w:val="22"/>
        </w:rPr>
        <w:t xml:space="preserve"> ont été intégralement réalisés par l’entreprise attributaire du marché.</w:t>
      </w:r>
    </w:p>
    <w:p w:rsidR="0056539D" w:rsidRDefault="0056539D" w:rsidP="001F59AF">
      <w:pPr>
        <w:jc w:val="both"/>
        <w:rPr>
          <w:rFonts w:ascii="Arial" w:hAnsi="Arial"/>
          <w:sz w:val="22"/>
        </w:rPr>
      </w:pPr>
    </w:p>
    <w:p w:rsidR="0056539D" w:rsidRDefault="0056539D" w:rsidP="001F59AF">
      <w:pPr>
        <w:jc w:val="both"/>
        <w:rPr>
          <w:rFonts w:ascii="Arial" w:hAnsi="Arial"/>
          <w:sz w:val="22"/>
        </w:rPr>
      </w:pPr>
      <w:r>
        <w:rPr>
          <w:rFonts w:ascii="Arial" w:hAnsi="Arial"/>
          <w:sz w:val="22"/>
        </w:rPr>
        <w:t>Le montant TTC d</w:t>
      </w:r>
      <w:r w:rsidR="001E71FD">
        <w:rPr>
          <w:rFonts w:ascii="Arial" w:hAnsi="Arial"/>
          <w:sz w:val="22"/>
        </w:rPr>
        <w:t>u marché</w:t>
      </w:r>
      <w:r>
        <w:rPr>
          <w:rFonts w:ascii="Arial" w:hAnsi="Arial"/>
          <w:sz w:val="22"/>
        </w:rPr>
        <w:t xml:space="preserve"> est arrêté à la somme de 130.848,86 €, soit légèrement inférieur au chiffrage </w:t>
      </w:r>
      <w:r w:rsidR="001E71FD">
        <w:rPr>
          <w:rFonts w:ascii="Arial" w:hAnsi="Arial"/>
          <w:sz w:val="22"/>
        </w:rPr>
        <w:t xml:space="preserve">global </w:t>
      </w:r>
      <w:r>
        <w:rPr>
          <w:rFonts w:ascii="Arial" w:hAnsi="Arial"/>
          <w:sz w:val="22"/>
        </w:rPr>
        <w:t xml:space="preserve">prévisionnel. Le coût individuel </w:t>
      </w:r>
      <w:r w:rsidR="00B45011">
        <w:rPr>
          <w:rFonts w:ascii="Arial" w:hAnsi="Arial"/>
          <w:sz w:val="22"/>
        </w:rPr>
        <w:t>est</w:t>
      </w:r>
      <w:r>
        <w:rPr>
          <w:rFonts w:ascii="Arial" w:hAnsi="Arial"/>
          <w:sz w:val="22"/>
        </w:rPr>
        <w:t xml:space="preserve"> inférieur aux estimations pour 17 propriétaires</w:t>
      </w:r>
      <w:r w:rsidR="001E71FD">
        <w:rPr>
          <w:rFonts w:ascii="Arial" w:hAnsi="Arial"/>
          <w:sz w:val="22"/>
        </w:rPr>
        <w:t xml:space="preserve">. </w:t>
      </w:r>
      <w:r w:rsidR="00B45011">
        <w:rPr>
          <w:rFonts w:ascii="Arial" w:hAnsi="Arial"/>
          <w:sz w:val="22"/>
        </w:rPr>
        <w:t>Par contre, q</w:t>
      </w:r>
      <w:r w:rsidR="001E71FD">
        <w:rPr>
          <w:rFonts w:ascii="Arial" w:hAnsi="Arial"/>
          <w:sz w:val="22"/>
        </w:rPr>
        <w:t>uatre</w:t>
      </w:r>
      <w:r>
        <w:rPr>
          <w:rFonts w:ascii="Arial" w:hAnsi="Arial"/>
          <w:sz w:val="22"/>
        </w:rPr>
        <w:t xml:space="preserve"> propriétaires, </w:t>
      </w:r>
      <w:r w:rsidR="001E71FD">
        <w:rPr>
          <w:rFonts w:ascii="Arial" w:hAnsi="Arial"/>
          <w:sz w:val="22"/>
        </w:rPr>
        <w:t>ayant</w:t>
      </w:r>
      <w:r>
        <w:rPr>
          <w:rFonts w:ascii="Arial" w:hAnsi="Arial"/>
          <w:sz w:val="22"/>
        </w:rPr>
        <w:t xml:space="preserve"> validé les travaux supplémentaires lors des réunions de chantiers</w:t>
      </w:r>
      <w:r w:rsidR="001E71FD">
        <w:rPr>
          <w:rFonts w:ascii="Arial" w:hAnsi="Arial"/>
          <w:sz w:val="22"/>
        </w:rPr>
        <w:t>, subissent une plus-value</w:t>
      </w:r>
      <w:r>
        <w:rPr>
          <w:rFonts w:ascii="Arial" w:hAnsi="Arial"/>
          <w:sz w:val="22"/>
        </w:rPr>
        <w:t>.</w:t>
      </w:r>
    </w:p>
    <w:p w:rsidR="001E71FD" w:rsidRDefault="001E71FD" w:rsidP="001F59AF">
      <w:pPr>
        <w:jc w:val="both"/>
        <w:rPr>
          <w:rFonts w:ascii="Arial" w:hAnsi="Arial"/>
          <w:sz w:val="22"/>
        </w:rPr>
      </w:pPr>
    </w:p>
    <w:p w:rsidR="001E71FD" w:rsidRDefault="001E71FD" w:rsidP="001E71FD">
      <w:pPr>
        <w:jc w:val="both"/>
        <w:rPr>
          <w:rFonts w:ascii="Arial" w:hAnsi="Arial"/>
          <w:sz w:val="22"/>
        </w:rPr>
      </w:pPr>
      <w:r>
        <w:rPr>
          <w:rFonts w:ascii="Arial" w:hAnsi="Arial"/>
          <w:sz w:val="22"/>
        </w:rPr>
        <w:t>Les restants à charge des particuliers seront calculés après paiement des factures et encaissement des subventions de l'Agence de l'Eau et du Conseil Général.</w:t>
      </w:r>
    </w:p>
    <w:p w:rsidR="00011E58" w:rsidRDefault="00011E58" w:rsidP="001F59AF">
      <w:pPr>
        <w:jc w:val="both"/>
        <w:rPr>
          <w:rFonts w:ascii="Arial" w:hAnsi="Arial"/>
          <w:sz w:val="22"/>
        </w:rPr>
      </w:pPr>
    </w:p>
    <w:p w:rsidR="00011E58" w:rsidRDefault="001E71FD" w:rsidP="001F59AF">
      <w:pPr>
        <w:jc w:val="both"/>
        <w:rPr>
          <w:rFonts w:ascii="Arial" w:hAnsi="Arial"/>
          <w:sz w:val="22"/>
        </w:rPr>
      </w:pPr>
      <w:r>
        <w:rPr>
          <w:rFonts w:ascii="Arial" w:hAnsi="Arial"/>
          <w:sz w:val="22"/>
        </w:rPr>
        <w:t>Le décompte individuel définitif et les éventuels avenants à la convention signée avec les propriétaires seront soumis à la validation du conseil municipal en temps utile.</w:t>
      </w:r>
    </w:p>
    <w:p w:rsidR="001E71FD" w:rsidRDefault="001E71FD" w:rsidP="001F59AF">
      <w:pPr>
        <w:jc w:val="both"/>
        <w:rPr>
          <w:rFonts w:ascii="Arial" w:hAnsi="Arial"/>
          <w:sz w:val="22"/>
        </w:rPr>
      </w:pPr>
    </w:p>
    <w:p w:rsidR="001E71FD" w:rsidRDefault="001E71FD" w:rsidP="001F59AF">
      <w:pPr>
        <w:jc w:val="both"/>
        <w:rPr>
          <w:rFonts w:ascii="Arial" w:hAnsi="Arial"/>
          <w:sz w:val="22"/>
        </w:rPr>
      </w:pPr>
    </w:p>
    <w:p w:rsidR="00011E58" w:rsidRPr="00011E58" w:rsidRDefault="00011E58" w:rsidP="008A117C">
      <w:pPr>
        <w:numPr>
          <w:ilvl w:val="0"/>
          <w:numId w:val="3"/>
        </w:numPr>
        <w:jc w:val="both"/>
        <w:rPr>
          <w:rFonts w:ascii="Arial" w:hAnsi="Arial"/>
          <w:b/>
          <w:sz w:val="22"/>
        </w:rPr>
      </w:pPr>
      <w:r w:rsidRPr="00011E58">
        <w:rPr>
          <w:rFonts w:ascii="Arial" w:hAnsi="Arial"/>
          <w:b/>
          <w:sz w:val="22"/>
        </w:rPr>
        <w:t>Autres divers</w:t>
      </w:r>
    </w:p>
    <w:p w:rsidR="00011E58" w:rsidRDefault="00011E58" w:rsidP="001F59AF">
      <w:pPr>
        <w:jc w:val="both"/>
        <w:rPr>
          <w:rFonts w:ascii="Arial" w:hAnsi="Arial"/>
          <w:sz w:val="22"/>
        </w:rPr>
      </w:pPr>
    </w:p>
    <w:p w:rsidR="00ED77B1" w:rsidRDefault="008F1236">
      <w:pPr>
        <w:jc w:val="both"/>
        <w:rPr>
          <w:rFonts w:ascii="Arial" w:hAnsi="Arial" w:cs="Arial"/>
          <w:sz w:val="22"/>
          <w:szCs w:val="22"/>
        </w:rPr>
      </w:pPr>
      <w:r>
        <w:rPr>
          <w:rFonts w:ascii="Arial" w:hAnsi="Arial" w:cs="Arial"/>
          <w:sz w:val="22"/>
          <w:szCs w:val="22"/>
        </w:rPr>
        <w:t>Les conseillers municipaux évoquent les points suivants :</w:t>
      </w:r>
    </w:p>
    <w:p w:rsidR="008F1236" w:rsidRDefault="008F1236">
      <w:pPr>
        <w:jc w:val="both"/>
        <w:rPr>
          <w:rFonts w:ascii="Arial" w:hAnsi="Arial" w:cs="Arial"/>
          <w:sz w:val="22"/>
          <w:szCs w:val="22"/>
        </w:rPr>
      </w:pPr>
    </w:p>
    <w:p w:rsidR="00B60210" w:rsidRDefault="00B60210" w:rsidP="008A117C">
      <w:pPr>
        <w:numPr>
          <w:ilvl w:val="0"/>
          <w:numId w:val="2"/>
        </w:numPr>
        <w:jc w:val="both"/>
        <w:rPr>
          <w:rFonts w:ascii="Arial" w:hAnsi="Arial" w:cs="Arial"/>
          <w:sz w:val="22"/>
          <w:szCs w:val="22"/>
        </w:rPr>
      </w:pPr>
      <w:r>
        <w:rPr>
          <w:rFonts w:ascii="Arial" w:hAnsi="Arial" w:cs="Arial"/>
          <w:sz w:val="22"/>
          <w:szCs w:val="22"/>
        </w:rPr>
        <w:t>Actualisation du règlement intérieur de la salle polyvalente pour préserver une certaine tranquillité aux riverains,</w:t>
      </w:r>
    </w:p>
    <w:p w:rsidR="00A93882" w:rsidRDefault="00B60210" w:rsidP="008A117C">
      <w:pPr>
        <w:numPr>
          <w:ilvl w:val="0"/>
          <w:numId w:val="2"/>
        </w:numPr>
        <w:jc w:val="both"/>
        <w:rPr>
          <w:rFonts w:ascii="Arial" w:hAnsi="Arial" w:cs="Arial"/>
          <w:sz w:val="22"/>
          <w:szCs w:val="22"/>
        </w:rPr>
      </w:pPr>
      <w:r>
        <w:rPr>
          <w:rFonts w:ascii="Arial" w:hAnsi="Arial" w:cs="Arial"/>
          <w:sz w:val="22"/>
          <w:szCs w:val="22"/>
        </w:rPr>
        <w:t>Participation à la commémoration du 08 mai,</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Nettoyage de la voirie publique par les agents communaux,</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Stationnement « gênant » d</w:t>
      </w:r>
      <w:r w:rsidR="00B45011">
        <w:rPr>
          <w:rFonts w:ascii="Arial" w:hAnsi="Arial" w:cs="Arial"/>
          <w:sz w:val="22"/>
          <w:szCs w:val="22"/>
        </w:rPr>
        <w:t>’</w:t>
      </w:r>
      <w:r>
        <w:rPr>
          <w:rFonts w:ascii="Arial" w:hAnsi="Arial" w:cs="Arial"/>
          <w:sz w:val="22"/>
          <w:szCs w:val="22"/>
        </w:rPr>
        <w:t>u</w:t>
      </w:r>
      <w:r w:rsidR="00B45011">
        <w:rPr>
          <w:rFonts w:ascii="Arial" w:hAnsi="Arial" w:cs="Arial"/>
          <w:sz w:val="22"/>
          <w:szCs w:val="22"/>
        </w:rPr>
        <w:t>n</w:t>
      </w:r>
      <w:r>
        <w:rPr>
          <w:rFonts w:ascii="Arial" w:hAnsi="Arial" w:cs="Arial"/>
          <w:sz w:val="22"/>
          <w:szCs w:val="22"/>
        </w:rPr>
        <w:t xml:space="preserve"> camion à béton dans la rue des Alliés,</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Organisation du centenaire de la première guerre mondiale en associant les écoles,</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Participation à une émission de radio France Bleu Alsace,</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Modification du trajet emprunté par le périscolaire pendant la durée des travaux,</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Participation de l’école primaire à la semaine de la parentalité,</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Organisation des bureaux de vote des élections européennes,</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Répartition de la distribution des bulletins municipaux,</w:t>
      </w:r>
    </w:p>
    <w:p w:rsidR="00B60210" w:rsidRDefault="00B60210" w:rsidP="008A117C">
      <w:pPr>
        <w:numPr>
          <w:ilvl w:val="0"/>
          <w:numId w:val="2"/>
        </w:numPr>
        <w:jc w:val="both"/>
        <w:rPr>
          <w:rFonts w:ascii="Arial" w:hAnsi="Arial" w:cs="Arial"/>
          <w:sz w:val="22"/>
          <w:szCs w:val="22"/>
        </w:rPr>
      </w:pPr>
      <w:r>
        <w:rPr>
          <w:rFonts w:ascii="Arial" w:hAnsi="Arial" w:cs="Arial"/>
          <w:sz w:val="22"/>
          <w:szCs w:val="22"/>
        </w:rPr>
        <w:t>Motivation de la démission du maire du Conseil communautaire…</w:t>
      </w:r>
    </w:p>
    <w:p w:rsidR="00B60210" w:rsidRDefault="00B60210" w:rsidP="00B60210">
      <w:pPr>
        <w:ind w:left="720"/>
        <w:jc w:val="both"/>
        <w:rPr>
          <w:rFonts w:ascii="Arial" w:hAnsi="Arial" w:cs="Arial"/>
          <w:sz w:val="22"/>
          <w:szCs w:val="22"/>
        </w:rPr>
      </w:pPr>
    </w:p>
    <w:p w:rsidR="00EE388B" w:rsidRDefault="00EE388B">
      <w:pPr>
        <w:jc w:val="both"/>
        <w:rPr>
          <w:rFonts w:ascii="Arial" w:hAnsi="Arial"/>
          <w:sz w:val="22"/>
        </w:r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1666"/>
        <w:gridCol w:w="2729"/>
        <w:gridCol w:w="1673"/>
      </w:tblGrid>
      <w:tr w:rsidR="00FC2189" w:rsidTr="00324276">
        <w:trPr>
          <w:trHeight w:val="510"/>
        </w:trPr>
        <w:tc>
          <w:tcPr>
            <w:tcW w:w="2905" w:type="dxa"/>
            <w:vAlign w:val="center"/>
          </w:tcPr>
          <w:p w:rsidR="00FC2189" w:rsidRDefault="00FC2189" w:rsidP="00FC2189">
            <w:pPr>
              <w:spacing w:before="120" w:after="120"/>
              <w:ind w:left="142"/>
              <w:rPr>
                <w:rFonts w:ascii="Arial" w:hAnsi="Arial"/>
                <w:sz w:val="22"/>
                <w:lang w:val="en-GB"/>
              </w:rPr>
            </w:pPr>
            <w:r>
              <w:rPr>
                <w:rFonts w:ascii="Arial" w:hAnsi="Arial"/>
                <w:sz w:val="22"/>
                <w:lang w:val="en-GB"/>
              </w:rPr>
              <w:t>SCHMIDT Simon</w:t>
            </w:r>
          </w:p>
        </w:tc>
        <w:tc>
          <w:tcPr>
            <w:tcW w:w="1666" w:type="dxa"/>
            <w:vAlign w:val="center"/>
          </w:tcPr>
          <w:p w:rsidR="00FC2189" w:rsidRDefault="00FC2189">
            <w:pPr>
              <w:spacing w:before="120" w:after="120"/>
              <w:rPr>
                <w:rFonts w:ascii="Arial" w:hAnsi="Arial"/>
                <w:sz w:val="22"/>
                <w:lang w:val="en-GB"/>
              </w:rPr>
            </w:pPr>
          </w:p>
        </w:tc>
        <w:tc>
          <w:tcPr>
            <w:tcW w:w="2729" w:type="dxa"/>
            <w:tcBorders>
              <w:top w:val="nil"/>
              <w:right w:val="nil"/>
            </w:tcBorders>
          </w:tcPr>
          <w:p w:rsidR="00FC2189" w:rsidRDefault="00FC2189" w:rsidP="00324276">
            <w:pPr>
              <w:spacing w:before="120" w:after="120"/>
              <w:ind w:left="107"/>
              <w:rPr>
                <w:rFonts w:ascii="Arial" w:hAnsi="Arial"/>
                <w:sz w:val="22"/>
                <w:lang w:val="en-GB"/>
              </w:rPr>
            </w:pPr>
          </w:p>
        </w:tc>
        <w:tc>
          <w:tcPr>
            <w:tcW w:w="1673" w:type="dxa"/>
            <w:tcBorders>
              <w:top w:val="nil"/>
              <w:left w:val="nil"/>
              <w:right w:val="nil"/>
            </w:tcBorders>
          </w:tcPr>
          <w:p w:rsidR="00FC2189" w:rsidRDefault="00FC2189">
            <w:pPr>
              <w:spacing w:before="120" w:after="120"/>
              <w:rPr>
                <w:rFonts w:ascii="Arial" w:hAnsi="Arial"/>
                <w:sz w:val="22"/>
                <w:lang w:val="en-GB"/>
              </w:rPr>
            </w:pPr>
          </w:p>
        </w:tc>
      </w:tr>
      <w:tr w:rsidR="00FC2189" w:rsidTr="00FC2189">
        <w:trPr>
          <w:trHeight w:val="510"/>
        </w:trPr>
        <w:tc>
          <w:tcPr>
            <w:tcW w:w="2905" w:type="dxa"/>
            <w:vAlign w:val="center"/>
          </w:tcPr>
          <w:p w:rsidR="00FC2189" w:rsidRDefault="00FC2189" w:rsidP="00FC2189">
            <w:pPr>
              <w:spacing w:before="120" w:after="120"/>
              <w:ind w:left="142"/>
              <w:rPr>
                <w:rFonts w:ascii="Arial" w:hAnsi="Arial"/>
                <w:sz w:val="22"/>
                <w:lang w:val="en-GB"/>
              </w:rPr>
            </w:pPr>
            <w:r>
              <w:rPr>
                <w:rFonts w:ascii="Arial" w:hAnsi="Arial"/>
                <w:sz w:val="22"/>
                <w:lang w:val="en-GB"/>
              </w:rPr>
              <w:t>BLOESING Théo</w:t>
            </w:r>
          </w:p>
        </w:tc>
        <w:tc>
          <w:tcPr>
            <w:tcW w:w="1666" w:type="dxa"/>
            <w:vAlign w:val="center"/>
          </w:tcPr>
          <w:p w:rsidR="00FC2189" w:rsidRDefault="00FC2189" w:rsidP="00F05FB7">
            <w:pPr>
              <w:spacing w:before="120" w:after="120"/>
              <w:jc w:val="center"/>
              <w:rPr>
                <w:rFonts w:ascii="Arial" w:hAnsi="Arial"/>
                <w:sz w:val="22"/>
              </w:rPr>
            </w:pPr>
          </w:p>
        </w:tc>
        <w:tc>
          <w:tcPr>
            <w:tcW w:w="2729" w:type="dxa"/>
          </w:tcPr>
          <w:p w:rsidR="00FC2189" w:rsidRDefault="00FC2189" w:rsidP="00324276">
            <w:pPr>
              <w:spacing w:before="120" w:after="120"/>
              <w:ind w:left="107"/>
              <w:rPr>
                <w:rFonts w:ascii="Arial" w:hAnsi="Arial"/>
                <w:sz w:val="22"/>
              </w:rPr>
            </w:pPr>
            <w:r>
              <w:rPr>
                <w:rFonts w:ascii="Arial" w:hAnsi="Arial"/>
                <w:sz w:val="22"/>
              </w:rPr>
              <w:t>SCHMITT Marie Anne</w:t>
            </w:r>
          </w:p>
        </w:tc>
        <w:tc>
          <w:tcPr>
            <w:tcW w:w="1673" w:type="dxa"/>
          </w:tcPr>
          <w:p w:rsidR="00FC2189" w:rsidRDefault="00FC2189" w:rsidP="00F05FB7">
            <w:pPr>
              <w:spacing w:before="120" w:after="120"/>
              <w:jc w:val="center"/>
              <w:rPr>
                <w:rFonts w:ascii="Arial" w:hAnsi="Arial"/>
                <w:sz w:val="22"/>
              </w:rPr>
            </w:pPr>
          </w:p>
        </w:tc>
      </w:tr>
      <w:tr w:rsidR="00FC2189" w:rsidTr="00FC2189">
        <w:trPr>
          <w:trHeight w:val="510"/>
        </w:trPr>
        <w:tc>
          <w:tcPr>
            <w:tcW w:w="2905" w:type="dxa"/>
            <w:tcBorders>
              <w:top w:val="single" w:sz="4" w:space="0" w:color="auto"/>
              <w:left w:val="single" w:sz="4" w:space="0" w:color="auto"/>
              <w:bottom w:val="single" w:sz="4" w:space="0" w:color="auto"/>
              <w:right w:val="single" w:sz="4" w:space="0" w:color="auto"/>
            </w:tcBorders>
            <w:vAlign w:val="center"/>
          </w:tcPr>
          <w:p w:rsidR="00FC2189" w:rsidRDefault="00FC2189" w:rsidP="00FC2189">
            <w:pPr>
              <w:spacing w:before="120" w:after="120"/>
              <w:ind w:left="142"/>
              <w:rPr>
                <w:rFonts w:ascii="Arial" w:hAnsi="Arial"/>
                <w:sz w:val="22"/>
              </w:rPr>
            </w:pPr>
            <w:r w:rsidRPr="00FC2189">
              <w:rPr>
                <w:rFonts w:ascii="Arial" w:hAnsi="Arial"/>
                <w:sz w:val="22"/>
              </w:rPr>
              <w:t>NUSSLEIN Paul</w:t>
            </w:r>
          </w:p>
        </w:tc>
        <w:tc>
          <w:tcPr>
            <w:tcW w:w="1666" w:type="dxa"/>
            <w:tcBorders>
              <w:top w:val="single" w:sz="4" w:space="0" w:color="auto"/>
              <w:left w:val="single" w:sz="4" w:space="0" w:color="auto"/>
              <w:bottom w:val="single" w:sz="4" w:space="0" w:color="auto"/>
              <w:right w:val="single" w:sz="4" w:space="0" w:color="auto"/>
            </w:tcBorders>
            <w:vAlign w:val="center"/>
          </w:tcPr>
          <w:p w:rsidR="00FC2189" w:rsidRDefault="00FC2189" w:rsidP="00230E16">
            <w:pPr>
              <w:spacing w:before="120" w:after="120"/>
              <w:jc w:val="center"/>
              <w:rPr>
                <w:rFonts w:ascii="Arial" w:hAnsi="Arial"/>
                <w:sz w:val="22"/>
              </w:rPr>
            </w:pPr>
          </w:p>
        </w:tc>
        <w:tc>
          <w:tcPr>
            <w:tcW w:w="2729" w:type="dxa"/>
            <w:tcBorders>
              <w:top w:val="single" w:sz="4" w:space="0" w:color="auto"/>
              <w:left w:val="single" w:sz="4" w:space="0" w:color="auto"/>
              <w:bottom w:val="single" w:sz="4" w:space="0" w:color="auto"/>
              <w:right w:val="single" w:sz="4" w:space="0" w:color="auto"/>
            </w:tcBorders>
          </w:tcPr>
          <w:p w:rsidR="00FC2189" w:rsidRDefault="00FC2189" w:rsidP="00324276">
            <w:pPr>
              <w:spacing w:before="120" w:after="120"/>
              <w:ind w:left="107"/>
              <w:rPr>
                <w:rFonts w:ascii="Arial" w:hAnsi="Arial"/>
                <w:sz w:val="22"/>
              </w:rPr>
            </w:pPr>
            <w:r>
              <w:rPr>
                <w:rFonts w:ascii="Arial" w:hAnsi="Arial"/>
                <w:sz w:val="22"/>
              </w:rPr>
              <w:t>MICHELS Katia</w:t>
            </w:r>
          </w:p>
        </w:tc>
        <w:tc>
          <w:tcPr>
            <w:tcW w:w="1673" w:type="dxa"/>
            <w:tcBorders>
              <w:top w:val="single" w:sz="4" w:space="0" w:color="auto"/>
              <w:left w:val="single" w:sz="4" w:space="0" w:color="auto"/>
              <w:bottom w:val="single" w:sz="4" w:space="0" w:color="auto"/>
              <w:right w:val="single" w:sz="4" w:space="0" w:color="auto"/>
            </w:tcBorders>
          </w:tcPr>
          <w:p w:rsidR="00FC2189" w:rsidRDefault="00FC2189" w:rsidP="00230E16">
            <w:pPr>
              <w:spacing w:before="120" w:after="120"/>
              <w:jc w:val="center"/>
              <w:rPr>
                <w:rFonts w:ascii="Arial" w:hAnsi="Arial"/>
                <w:sz w:val="22"/>
              </w:rPr>
            </w:pPr>
          </w:p>
        </w:tc>
      </w:tr>
      <w:tr w:rsidR="005A6B14" w:rsidTr="005A6B14">
        <w:trPr>
          <w:trHeight w:val="510"/>
        </w:trPr>
        <w:tc>
          <w:tcPr>
            <w:tcW w:w="2905" w:type="dxa"/>
            <w:tcBorders>
              <w:top w:val="single" w:sz="4" w:space="0" w:color="auto"/>
              <w:left w:val="single" w:sz="4" w:space="0" w:color="auto"/>
              <w:bottom w:val="single" w:sz="4" w:space="0" w:color="auto"/>
              <w:right w:val="single" w:sz="4" w:space="0" w:color="auto"/>
            </w:tcBorders>
            <w:vAlign w:val="center"/>
          </w:tcPr>
          <w:p w:rsidR="005A6B14" w:rsidRDefault="005A6B14" w:rsidP="00FC2189">
            <w:pPr>
              <w:spacing w:before="120" w:after="120"/>
              <w:ind w:left="142"/>
              <w:rPr>
                <w:rFonts w:ascii="Arial" w:hAnsi="Arial"/>
                <w:sz w:val="22"/>
              </w:rPr>
            </w:pPr>
            <w:r>
              <w:rPr>
                <w:rFonts w:ascii="Arial" w:hAnsi="Arial"/>
                <w:sz w:val="22"/>
              </w:rPr>
              <w:t>BUCH Marie-Claire</w:t>
            </w:r>
          </w:p>
        </w:tc>
        <w:tc>
          <w:tcPr>
            <w:tcW w:w="1666" w:type="dxa"/>
            <w:tcBorders>
              <w:top w:val="single" w:sz="4" w:space="0" w:color="auto"/>
              <w:left w:val="single" w:sz="4" w:space="0" w:color="auto"/>
              <w:bottom w:val="single" w:sz="4" w:space="0" w:color="auto"/>
              <w:right w:val="single" w:sz="4" w:space="0" w:color="auto"/>
            </w:tcBorders>
            <w:vAlign w:val="center"/>
          </w:tcPr>
          <w:p w:rsidR="005A6B14" w:rsidRDefault="005A6B14" w:rsidP="00230E16">
            <w:pPr>
              <w:spacing w:before="120" w:after="120"/>
              <w:jc w:val="center"/>
              <w:rPr>
                <w:rFonts w:ascii="Arial" w:hAnsi="Arial"/>
                <w:sz w:val="22"/>
              </w:rPr>
            </w:pPr>
          </w:p>
        </w:tc>
        <w:tc>
          <w:tcPr>
            <w:tcW w:w="2729" w:type="dxa"/>
            <w:tcBorders>
              <w:top w:val="single" w:sz="4" w:space="0" w:color="auto"/>
              <w:left w:val="single" w:sz="4" w:space="0" w:color="auto"/>
              <w:bottom w:val="single" w:sz="4" w:space="0" w:color="auto"/>
              <w:right w:val="single" w:sz="4" w:space="0" w:color="auto"/>
            </w:tcBorders>
            <w:vAlign w:val="center"/>
          </w:tcPr>
          <w:p w:rsidR="005A6B14" w:rsidRDefault="005A6B14" w:rsidP="00324276">
            <w:pPr>
              <w:spacing w:before="120" w:after="120"/>
              <w:ind w:left="107"/>
              <w:rPr>
                <w:rFonts w:ascii="Arial" w:hAnsi="Arial"/>
                <w:sz w:val="22"/>
                <w:lang w:val="de-DE"/>
              </w:rPr>
            </w:pPr>
            <w:r>
              <w:rPr>
                <w:rFonts w:ascii="Arial" w:hAnsi="Arial"/>
                <w:sz w:val="22"/>
                <w:lang w:val="de-DE"/>
              </w:rPr>
              <w:t>DAHLET Gilbert</w:t>
            </w:r>
          </w:p>
        </w:tc>
        <w:tc>
          <w:tcPr>
            <w:tcW w:w="1673" w:type="dxa"/>
            <w:tcBorders>
              <w:top w:val="single" w:sz="4" w:space="0" w:color="auto"/>
              <w:left w:val="single" w:sz="4" w:space="0" w:color="auto"/>
              <w:bottom w:val="single" w:sz="4" w:space="0" w:color="auto"/>
              <w:right w:val="single" w:sz="4" w:space="0" w:color="auto"/>
            </w:tcBorders>
            <w:vAlign w:val="center"/>
          </w:tcPr>
          <w:p w:rsidR="005A6B14" w:rsidRPr="002C3037" w:rsidRDefault="005A6B14" w:rsidP="005A6B14">
            <w:pPr>
              <w:spacing w:before="120" w:after="120"/>
              <w:jc w:val="center"/>
              <w:rPr>
                <w:rFonts w:ascii="Arial" w:hAnsi="Arial"/>
                <w:sz w:val="18"/>
                <w:szCs w:val="18"/>
              </w:rPr>
            </w:pPr>
          </w:p>
        </w:tc>
      </w:tr>
      <w:tr w:rsidR="00B60210" w:rsidTr="00FC2189">
        <w:trPr>
          <w:trHeight w:val="510"/>
        </w:trPr>
        <w:tc>
          <w:tcPr>
            <w:tcW w:w="2905" w:type="dxa"/>
            <w:tcBorders>
              <w:top w:val="single" w:sz="4" w:space="0" w:color="auto"/>
              <w:left w:val="single" w:sz="4" w:space="0" w:color="auto"/>
              <w:bottom w:val="single" w:sz="4" w:space="0" w:color="auto"/>
              <w:right w:val="single" w:sz="4" w:space="0" w:color="auto"/>
            </w:tcBorders>
          </w:tcPr>
          <w:p w:rsidR="00B60210" w:rsidRDefault="00B60210" w:rsidP="00FC2189">
            <w:pPr>
              <w:spacing w:before="120" w:after="120"/>
              <w:ind w:left="142"/>
              <w:rPr>
                <w:rFonts w:ascii="Arial" w:hAnsi="Arial"/>
                <w:sz w:val="22"/>
              </w:rPr>
            </w:pPr>
            <w:r>
              <w:rPr>
                <w:rFonts w:ascii="Arial" w:hAnsi="Arial"/>
                <w:sz w:val="22"/>
              </w:rPr>
              <w:t xml:space="preserve">FREYMANN </w:t>
            </w:r>
            <w:r w:rsidRPr="00FC2189">
              <w:rPr>
                <w:rFonts w:ascii="Arial" w:hAnsi="Arial"/>
                <w:sz w:val="22"/>
              </w:rPr>
              <w:t>Jean-Marie</w:t>
            </w:r>
          </w:p>
        </w:tc>
        <w:tc>
          <w:tcPr>
            <w:tcW w:w="1666" w:type="dxa"/>
            <w:tcBorders>
              <w:top w:val="single" w:sz="4" w:space="0" w:color="auto"/>
              <w:left w:val="single" w:sz="4" w:space="0" w:color="auto"/>
              <w:bottom w:val="single" w:sz="4" w:space="0" w:color="auto"/>
              <w:right w:val="single" w:sz="4" w:space="0" w:color="auto"/>
            </w:tcBorders>
            <w:vAlign w:val="center"/>
          </w:tcPr>
          <w:p w:rsidR="00B60210" w:rsidRPr="002C3037" w:rsidRDefault="00B60210" w:rsidP="008A117C">
            <w:pPr>
              <w:spacing w:before="120" w:after="120"/>
              <w:jc w:val="center"/>
              <w:rPr>
                <w:rFonts w:ascii="Arial" w:hAnsi="Arial"/>
                <w:sz w:val="18"/>
                <w:szCs w:val="18"/>
              </w:rPr>
            </w:pPr>
            <w:r w:rsidRPr="002C3037">
              <w:rPr>
                <w:rFonts w:ascii="Arial" w:hAnsi="Arial"/>
                <w:sz w:val="18"/>
                <w:szCs w:val="18"/>
              </w:rPr>
              <w:t>Absent excusé</w:t>
            </w:r>
          </w:p>
        </w:tc>
        <w:tc>
          <w:tcPr>
            <w:tcW w:w="2729" w:type="dxa"/>
            <w:tcBorders>
              <w:top w:val="single" w:sz="4" w:space="0" w:color="auto"/>
              <w:left w:val="single" w:sz="4" w:space="0" w:color="auto"/>
              <w:bottom w:val="single" w:sz="4" w:space="0" w:color="auto"/>
              <w:right w:val="single" w:sz="4" w:space="0" w:color="auto"/>
            </w:tcBorders>
            <w:vAlign w:val="center"/>
          </w:tcPr>
          <w:p w:rsidR="00B60210" w:rsidRDefault="00B60210" w:rsidP="00324276">
            <w:pPr>
              <w:spacing w:before="120" w:after="120"/>
              <w:ind w:left="107"/>
              <w:rPr>
                <w:rFonts w:ascii="Arial" w:hAnsi="Arial"/>
                <w:sz w:val="22"/>
              </w:rPr>
            </w:pPr>
            <w:r>
              <w:rPr>
                <w:rFonts w:ascii="Arial" w:hAnsi="Arial"/>
                <w:sz w:val="22"/>
              </w:rPr>
              <w:t>GUINEBERT Véronique</w:t>
            </w:r>
          </w:p>
        </w:tc>
        <w:tc>
          <w:tcPr>
            <w:tcW w:w="1673" w:type="dxa"/>
            <w:tcBorders>
              <w:top w:val="single" w:sz="4" w:space="0" w:color="auto"/>
              <w:left w:val="single" w:sz="4" w:space="0" w:color="auto"/>
              <w:bottom w:val="single" w:sz="4" w:space="0" w:color="auto"/>
              <w:right w:val="single" w:sz="4" w:space="0" w:color="auto"/>
            </w:tcBorders>
          </w:tcPr>
          <w:p w:rsidR="00B60210" w:rsidRDefault="00B60210" w:rsidP="00230E16">
            <w:pPr>
              <w:spacing w:before="120" w:after="120"/>
              <w:jc w:val="center"/>
              <w:rPr>
                <w:rFonts w:ascii="Arial" w:hAnsi="Arial"/>
                <w:sz w:val="22"/>
              </w:rPr>
            </w:pPr>
          </w:p>
        </w:tc>
      </w:tr>
      <w:tr w:rsidR="00B60210" w:rsidTr="008A117C">
        <w:trPr>
          <w:trHeight w:val="510"/>
        </w:trPr>
        <w:tc>
          <w:tcPr>
            <w:tcW w:w="2905" w:type="dxa"/>
            <w:tcBorders>
              <w:top w:val="single" w:sz="4" w:space="0" w:color="auto"/>
              <w:left w:val="single" w:sz="4" w:space="0" w:color="auto"/>
              <w:bottom w:val="single" w:sz="4" w:space="0" w:color="auto"/>
              <w:right w:val="single" w:sz="4" w:space="0" w:color="auto"/>
            </w:tcBorders>
            <w:vAlign w:val="center"/>
          </w:tcPr>
          <w:p w:rsidR="00B60210" w:rsidRDefault="00B60210" w:rsidP="00FC2189">
            <w:pPr>
              <w:spacing w:before="120" w:after="120"/>
              <w:ind w:left="142"/>
              <w:rPr>
                <w:rFonts w:ascii="Arial" w:hAnsi="Arial"/>
                <w:sz w:val="22"/>
              </w:rPr>
            </w:pPr>
            <w:r>
              <w:rPr>
                <w:rFonts w:ascii="Arial" w:hAnsi="Arial"/>
                <w:sz w:val="22"/>
              </w:rPr>
              <w:t>HOFFMANN Thierry</w:t>
            </w:r>
          </w:p>
        </w:tc>
        <w:tc>
          <w:tcPr>
            <w:tcW w:w="1666" w:type="dxa"/>
            <w:tcBorders>
              <w:top w:val="single" w:sz="4" w:space="0" w:color="auto"/>
              <w:left w:val="single" w:sz="4" w:space="0" w:color="auto"/>
              <w:bottom w:val="single" w:sz="4" w:space="0" w:color="auto"/>
              <w:right w:val="single" w:sz="4" w:space="0" w:color="auto"/>
            </w:tcBorders>
            <w:vAlign w:val="center"/>
          </w:tcPr>
          <w:p w:rsidR="00B60210" w:rsidRDefault="00B60210" w:rsidP="00230E16">
            <w:pPr>
              <w:spacing w:before="120" w:after="120"/>
              <w:jc w:val="center"/>
              <w:rPr>
                <w:rFonts w:ascii="Arial" w:hAnsi="Arial"/>
                <w:sz w:val="22"/>
              </w:rPr>
            </w:pPr>
          </w:p>
        </w:tc>
        <w:tc>
          <w:tcPr>
            <w:tcW w:w="2729" w:type="dxa"/>
            <w:tcBorders>
              <w:top w:val="single" w:sz="4" w:space="0" w:color="auto"/>
              <w:left w:val="single" w:sz="4" w:space="0" w:color="auto"/>
              <w:bottom w:val="single" w:sz="4" w:space="0" w:color="auto"/>
              <w:right w:val="single" w:sz="4" w:space="0" w:color="auto"/>
            </w:tcBorders>
            <w:vAlign w:val="center"/>
          </w:tcPr>
          <w:p w:rsidR="00B60210" w:rsidRDefault="00B60210" w:rsidP="00324276">
            <w:pPr>
              <w:spacing w:before="120" w:after="120"/>
              <w:ind w:left="107"/>
              <w:rPr>
                <w:rFonts w:ascii="Arial" w:hAnsi="Arial"/>
                <w:sz w:val="22"/>
              </w:rPr>
            </w:pPr>
            <w:r>
              <w:rPr>
                <w:rFonts w:ascii="Arial" w:hAnsi="Arial"/>
                <w:sz w:val="22"/>
              </w:rPr>
              <w:t>KAPPES Jean-Marie</w:t>
            </w:r>
          </w:p>
        </w:tc>
        <w:tc>
          <w:tcPr>
            <w:tcW w:w="1673" w:type="dxa"/>
            <w:tcBorders>
              <w:top w:val="single" w:sz="4" w:space="0" w:color="auto"/>
              <w:left w:val="single" w:sz="4" w:space="0" w:color="auto"/>
              <w:bottom w:val="single" w:sz="4" w:space="0" w:color="auto"/>
              <w:right w:val="single" w:sz="4" w:space="0" w:color="auto"/>
            </w:tcBorders>
            <w:vAlign w:val="center"/>
          </w:tcPr>
          <w:p w:rsidR="00B60210" w:rsidRPr="002C3037" w:rsidRDefault="00B60210" w:rsidP="008A117C">
            <w:pPr>
              <w:spacing w:before="120" w:after="120"/>
              <w:jc w:val="center"/>
              <w:rPr>
                <w:rFonts w:ascii="Arial" w:hAnsi="Arial"/>
                <w:sz w:val="18"/>
                <w:szCs w:val="18"/>
              </w:rPr>
            </w:pPr>
            <w:r w:rsidRPr="002C3037">
              <w:rPr>
                <w:rFonts w:ascii="Arial" w:hAnsi="Arial"/>
                <w:sz w:val="18"/>
                <w:szCs w:val="18"/>
              </w:rPr>
              <w:t>Absent excusé</w:t>
            </w:r>
          </w:p>
        </w:tc>
      </w:tr>
      <w:tr w:rsidR="00B60210" w:rsidTr="005A6B14">
        <w:trPr>
          <w:trHeight w:val="510"/>
        </w:trPr>
        <w:tc>
          <w:tcPr>
            <w:tcW w:w="2905" w:type="dxa"/>
            <w:tcBorders>
              <w:top w:val="single" w:sz="4" w:space="0" w:color="auto"/>
              <w:left w:val="single" w:sz="4" w:space="0" w:color="auto"/>
              <w:bottom w:val="single" w:sz="4" w:space="0" w:color="auto"/>
              <w:right w:val="single" w:sz="4" w:space="0" w:color="auto"/>
            </w:tcBorders>
            <w:vAlign w:val="center"/>
          </w:tcPr>
          <w:p w:rsidR="00B60210" w:rsidRDefault="00B60210" w:rsidP="00FC2189">
            <w:pPr>
              <w:spacing w:before="120" w:after="120"/>
              <w:ind w:left="142"/>
              <w:rPr>
                <w:rFonts w:ascii="Arial" w:hAnsi="Arial"/>
                <w:sz w:val="22"/>
              </w:rPr>
            </w:pPr>
            <w:r>
              <w:rPr>
                <w:rFonts w:ascii="Arial" w:hAnsi="Arial"/>
                <w:sz w:val="22"/>
              </w:rPr>
              <w:t>KAPPES Nadine</w:t>
            </w:r>
          </w:p>
        </w:tc>
        <w:tc>
          <w:tcPr>
            <w:tcW w:w="1666" w:type="dxa"/>
            <w:tcBorders>
              <w:top w:val="single" w:sz="4" w:space="0" w:color="auto"/>
              <w:left w:val="single" w:sz="4" w:space="0" w:color="auto"/>
              <w:bottom w:val="single" w:sz="4" w:space="0" w:color="auto"/>
              <w:right w:val="single" w:sz="4" w:space="0" w:color="auto"/>
            </w:tcBorders>
            <w:vAlign w:val="center"/>
          </w:tcPr>
          <w:p w:rsidR="00B60210" w:rsidRDefault="00B60210" w:rsidP="00230E16">
            <w:pPr>
              <w:spacing w:before="120" w:after="120"/>
              <w:jc w:val="center"/>
              <w:rPr>
                <w:rFonts w:ascii="Arial" w:hAnsi="Arial"/>
                <w:sz w:val="22"/>
              </w:rPr>
            </w:pPr>
          </w:p>
        </w:tc>
        <w:tc>
          <w:tcPr>
            <w:tcW w:w="2729" w:type="dxa"/>
            <w:tcBorders>
              <w:top w:val="single" w:sz="4" w:space="0" w:color="auto"/>
              <w:left w:val="single" w:sz="4" w:space="0" w:color="auto"/>
              <w:bottom w:val="single" w:sz="4" w:space="0" w:color="auto"/>
              <w:right w:val="single" w:sz="4" w:space="0" w:color="auto"/>
            </w:tcBorders>
            <w:vAlign w:val="center"/>
          </w:tcPr>
          <w:p w:rsidR="00B60210" w:rsidRDefault="00B60210" w:rsidP="00324276">
            <w:pPr>
              <w:spacing w:before="120" w:after="120"/>
              <w:ind w:left="107"/>
              <w:rPr>
                <w:rFonts w:ascii="Arial" w:hAnsi="Arial"/>
                <w:sz w:val="22"/>
              </w:rPr>
            </w:pPr>
            <w:r>
              <w:rPr>
                <w:rFonts w:ascii="Arial" w:hAnsi="Arial"/>
                <w:sz w:val="22"/>
              </w:rPr>
              <w:t>KIEFER Evelyne</w:t>
            </w:r>
          </w:p>
        </w:tc>
        <w:tc>
          <w:tcPr>
            <w:tcW w:w="1673" w:type="dxa"/>
            <w:tcBorders>
              <w:top w:val="single" w:sz="4" w:space="0" w:color="auto"/>
              <w:left w:val="single" w:sz="4" w:space="0" w:color="auto"/>
              <w:bottom w:val="single" w:sz="4" w:space="0" w:color="auto"/>
              <w:right w:val="single" w:sz="4" w:space="0" w:color="auto"/>
            </w:tcBorders>
            <w:vAlign w:val="center"/>
          </w:tcPr>
          <w:p w:rsidR="00B60210" w:rsidRPr="002C3037" w:rsidRDefault="00B60210" w:rsidP="005A6B14">
            <w:pPr>
              <w:spacing w:before="120" w:after="120"/>
              <w:jc w:val="center"/>
              <w:rPr>
                <w:rFonts w:ascii="Arial" w:hAnsi="Arial"/>
                <w:sz w:val="18"/>
                <w:szCs w:val="18"/>
              </w:rPr>
            </w:pPr>
          </w:p>
        </w:tc>
      </w:tr>
      <w:tr w:rsidR="00B60210" w:rsidTr="00FC2189">
        <w:trPr>
          <w:trHeight w:val="510"/>
        </w:trPr>
        <w:tc>
          <w:tcPr>
            <w:tcW w:w="2905" w:type="dxa"/>
            <w:tcBorders>
              <w:top w:val="single" w:sz="4" w:space="0" w:color="auto"/>
              <w:left w:val="single" w:sz="4" w:space="0" w:color="auto"/>
              <w:bottom w:val="single" w:sz="4" w:space="0" w:color="auto"/>
              <w:right w:val="single" w:sz="4" w:space="0" w:color="auto"/>
            </w:tcBorders>
            <w:vAlign w:val="center"/>
          </w:tcPr>
          <w:p w:rsidR="00B60210" w:rsidRDefault="00B60210" w:rsidP="00FC2189">
            <w:pPr>
              <w:spacing w:before="120" w:after="120"/>
              <w:ind w:left="142"/>
              <w:rPr>
                <w:rFonts w:ascii="Arial" w:hAnsi="Arial"/>
                <w:sz w:val="22"/>
              </w:rPr>
            </w:pPr>
            <w:r>
              <w:rPr>
                <w:rFonts w:ascii="Arial" w:hAnsi="Arial"/>
                <w:sz w:val="22"/>
              </w:rPr>
              <w:t>KIRSCH Jean-Paul</w:t>
            </w:r>
          </w:p>
        </w:tc>
        <w:tc>
          <w:tcPr>
            <w:tcW w:w="1666" w:type="dxa"/>
            <w:tcBorders>
              <w:top w:val="single" w:sz="4" w:space="0" w:color="auto"/>
              <w:left w:val="single" w:sz="4" w:space="0" w:color="auto"/>
              <w:bottom w:val="single" w:sz="4" w:space="0" w:color="auto"/>
              <w:right w:val="single" w:sz="4" w:space="0" w:color="auto"/>
            </w:tcBorders>
            <w:vAlign w:val="center"/>
          </w:tcPr>
          <w:p w:rsidR="00B60210" w:rsidRDefault="00B60210" w:rsidP="00230E16">
            <w:pPr>
              <w:spacing w:before="120" w:after="120"/>
              <w:jc w:val="center"/>
              <w:rPr>
                <w:rFonts w:ascii="Arial" w:hAnsi="Arial"/>
                <w:sz w:val="22"/>
              </w:rPr>
            </w:pPr>
          </w:p>
        </w:tc>
        <w:tc>
          <w:tcPr>
            <w:tcW w:w="2729" w:type="dxa"/>
            <w:tcBorders>
              <w:top w:val="single" w:sz="4" w:space="0" w:color="auto"/>
              <w:left w:val="single" w:sz="4" w:space="0" w:color="auto"/>
              <w:bottom w:val="single" w:sz="4" w:space="0" w:color="auto"/>
              <w:right w:val="single" w:sz="4" w:space="0" w:color="auto"/>
            </w:tcBorders>
            <w:vAlign w:val="center"/>
          </w:tcPr>
          <w:p w:rsidR="00B60210" w:rsidRDefault="00B60210" w:rsidP="00324276">
            <w:pPr>
              <w:spacing w:before="120" w:after="120"/>
              <w:ind w:left="107"/>
              <w:rPr>
                <w:rFonts w:ascii="Arial" w:hAnsi="Arial"/>
                <w:sz w:val="22"/>
              </w:rPr>
            </w:pPr>
            <w:r>
              <w:rPr>
                <w:rFonts w:ascii="Arial" w:hAnsi="Arial"/>
                <w:sz w:val="22"/>
              </w:rPr>
              <w:t>MULLER Bénédicte</w:t>
            </w:r>
          </w:p>
        </w:tc>
        <w:tc>
          <w:tcPr>
            <w:tcW w:w="1673" w:type="dxa"/>
            <w:tcBorders>
              <w:top w:val="single" w:sz="4" w:space="0" w:color="auto"/>
              <w:left w:val="single" w:sz="4" w:space="0" w:color="auto"/>
              <w:bottom w:val="single" w:sz="4" w:space="0" w:color="auto"/>
              <w:right w:val="single" w:sz="4" w:space="0" w:color="auto"/>
            </w:tcBorders>
          </w:tcPr>
          <w:p w:rsidR="00B60210" w:rsidRDefault="00B60210" w:rsidP="00230E16">
            <w:pPr>
              <w:spacing w:before="120" w:after="120"/>
              <w:jc w:val="center"/>
              <w:rPr>
                <w:rFonts w:ascii="Arial" w:hAnsi="Arial"/>
                <w:sz w:val="22"/>
              </w:rPr>
            </w:pPr>
          </w:p>
        </w:tc>
      </w:tr>
    </w:tbl>
    <w:p w:rsidR="006D2828" w:rsidRDefault="006D2828" w:rsidP="00FC2189">
      <w:pPr>
        <w:jc w:val="both"/>
      </w:pPr>
    </w:p>
    <w:sectPr w:rsidR="006D2828" w:rsidSect="00CC2692">
      <w:headerReference w:type="default" r:id="rId7"/>
      <w:footerReference w:type="default" r:id="rId8"/>
      <w:type w:val="continuous"/>
      <w:pgSz w:w="11906" w:h="16838"/>
      <w:pgMar w:top="1134" w:right="1418" w:bottom="1021"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FC5" w:rsidRDefault="000F7FC5">
      <w:r>
        <w:separator/>
      </w:r>
    </w:p>
  </w:endnote>
  <w:endnote w:type="continuationSeparator" w:id="0">
    <w:p w:rsidR="000F7FC5" w:rsidRDefault="000F7F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14" w:rsidRDefault="005A6B14">
    <w:pPr>
      <w:pStyle w:val="Pieddepage"/>
    </w:pPr>
    <w:r>
      <w:rPr>
        <w:rStyle w:val="Numrodepage"/>
      </w:rPr>
      <w:tab/>
    </w:r>
    <w:r>
      <w:rPr>
        <w:rStyle w:val="Numrodepage"/>
      </w:rPr>
      <w:tab/>
    </w:r>
    <w:r w:rsidR="00CC2692">
      <w:rPr>
        <w:rStyle w:val="Numrodepage"/>
      </w:rPr>
      <w:fldChar w:fldCharType="begin"/>
    </w:r>
    <w:r>
      <w:rPr>
        <w:rStyle w:val="Numrodepage"/>
      </w:rPr>
      <w:instrText xml:space="preserve"> PAGE </w:instrText>
    </w:r>
    <w:r w:rsidR="00CC2692">
      <w:rPr>
        <w:rStyle w:val="Numrodepage"/>
      </w:rPr>
      <w:fldChar w:fldCharType="separate"/>
    </w:r>
    <w:r w:rsidR="003E41AB">
      <w:rPr>
        <w:rStyle w:val="Numrodepage"/>
        <w:noProof/>
      </w:rPr>
      <w:t>3</w:t>
    </w:r>
    <w:r w:rsidR="00CC2692">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FC5" w:rsidRDefault="000F7FC5">
      <w:r>
        <w:separator/>
      </w:r>
    </w:p>
  </w:footnote>
  <w:footnote w:type="continuationSeparator" w:id="0">
    <w:p w:rsidR="000F7FC5" w:rsidRDefault="000F7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14" w:rsidRDefault="005A6B14">
    <w:pPr>
      <w:jc w:val="both"/>
      <w:rPr>
        <w:sz w:val="16"/>
      </w:rPr>
    </w:pPr>
    <w:r>
      <w:rPr>
        <w:sz w:val="16"/>
      </w:rPr>
      <w:t>Procès verbal</w:t>
    </w:r>
    <w:r>
      <w:rPr>
        <w:sz w:val="16"/>
      </w:rPr>
      <w:tab/>
    </w:r>
    <w:r>
      <w:rPr>
        <w:sz w:val="16"/>
      </w:rPr>
      <w:tab/>
    </w:r>
    <w:r>
      <w:rPr>
        <w:sz w:val="16"/>
      </w:rPr>
      <w:tab/>
    </w:r>
    <w:r>
      <w:rPr>
        <w:sz w:val="16"/>
      </w:rPr>
      <w:tab/>
    </w:r>
    <w:r>
      <w:rPr>
        <w:sz w:val="16"/>
      </w:rPr>
      <w:tab/>
      <w:t xml:space="preserve">               </w:t>
    </w:r>
    <w:r>
      <w:rPr>
        <w:sz w:val="16"/>
      </w:rPr>
      <w:tab/>
      <w:t xml:space="preserve">       </w:t>
    </w:r>
    <w:r>
      <w:rPr>
        <w:sz w:val="16"/>
      </w:rPr>
      <w:tab/>
      <w:t xml:space="preserve">  Séance du conseil municipal du </w:t>
    </w:r>
    <w:r w:rsidR="007F10D5">
      <w:rPr>
        <w:sz w:val="16"/>
      </w:rPr>
      <w:t>06 mai</w:t>
    </w:r>
    <w:r>
      <w:rPr>
        <w:sz w:val="16"/>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3CA9F0"/>
    <w:lvl w:ilvl="0">
      <w:numFmt w:val="decimal"/>
      <w:lvlText w:val="*"/>
      <w:lvlJc w:val="left"/>
    </w:lvl>
  </w:abstractNum>
  <w:abstractNum w:abstractNumId="1">
    <w:nsid w:val="0ADB3110"/>
    <w:multiLevelType w:val="hybridMultilevel"/>
    <w:tmpl w:val="E6D4D756"/>
    <w:lvl w:ilvl="0" w:tplc="23B41B8E">
      <w:start w:val="1"/>
      <w:numFmt w:val="bullet"/>
      <w:lvlText w:val="-"/>
      <w:lvlJc w:val="left"/>
      <w:pPr>
        <w:tabs>
          <w:tab w:val="num" w:pos="720"/>
        </w:tabs>
        <w:ind w:left="720" w:hanging="360"/>
      </w:pPr>
      <w:rPr>
        <w:rFonts w:ascii="Arial" w:hAnsi="Aria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A0902A4"/>
    <w:multiLevelType w:val="hybridMultilevel"/>
    <w:tmpl w:val="0492BA82"/>
    <w:lvl w:ilvl="0" w:tplc="23B41B8E">
      <w:start w:val="1"/>
      <w:numFmt w:val="bullet"/>
      <w:lvlText w:val="-"/>
      <w:lvlJc w:val="left"/>
      <w:pPr>
        <w:ind w:left="360" w:hanging="360"/>
      </w:pPr>
      <w:rPr>
        <w:rFonts w:ascii="Arial" w:hAnsi="Aria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04C3D22"/>
    <w:multiLevelType w:val="hybridMultilevel"/>
    <w:tmpl w:val="02166086"/>
    <w:lvl w:ilvl="0" w:tplc="23B41B8E">
      <w:start w:val="1"/>
      <w:numFmt w:val="bullet"/>
      <w:lvlText w:val="-"/>
      <w:lvlJc w:val="left"/>
      <w:pPr>
        <w:ind w:left="720" w:hanging="360"/>
      </w:pPr>
      <w:rPr>
        <w:rFonts w:ascii="Arial" w:hAnsi="Aria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6E51E4"/>
    <w:multiLevelType w:val="hybridMultilevel"/>
    <w:tmpl w:val="AFC24502"/>
    <w:lvl w:ilvl="0" w:tplc="563CA9F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604785"/>
    <w:multiLevelType w:val="hybridMultilevel"/>
    <w:tmpl w:val="92EAC01E"/>
    <w:name w:val="WW8Num612"/>
    <w:lvl w:ilvl="0" w:tplc="22124E58">
      <w:start w:val="1"/>
      <w:numFmt w:val="bullet"/>
      <w:lvlText w:val=""/>
      <w:lvlJc w:val="left"/>
      <w:pPr>
        <w:tabs>
          <w:tab w:val="num" w:pos="360"/>
        </w:tabs>
        <w:ind w:left="360" w:hanging="360"/>
      </w:pPr>
      <w:rPr>
        <w:rFonts w:ascii="Symbol" w:hAnsi="Symbol" w:hint="default"/>
        <w:sz w:val="22"/>
      </w:rPr>
    </w:lvl>
    <w:lvl w:ilvl="1" w:tplc="CF6A90CC">
      <w:numFmt w:val="bullet"/>
      <w:lvlText w:val=""/>
      <w:lvlJc w:val="left"/>
      <w:pPr>
        <w:tabs>
          <w:tab w:val="num" w:pos="1440"/>
        </w:tabs>
        <w:ind w:left="1440" w:hanging="360"/>
      </w:pPr>
      <w:rPr>
        <w:rFonts w:ascii="Wingdings 2" w:eastAsia="Times New Roman" w:hAnsi="Wingdings 2" w:hint="default"/>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8F56E9E"/>
    <w:multiLevelType w:val="hybridMultilevel"/>
    <w:tmpl w:val="36B65EE2"/>
    <w:lvl w:ilvl="0" w:tplc="131A5412">
      <w:start w:val="1"/>
      <w:numFmt w:val="bullet"/>
      <w:lvlText w:val=""/>
      <w:lvlJc w:val="left"/>
      <w:pPr>
        <w:tabs>
          <w:tab w:val="num" w:pos="720"/>
        </w:tabs>
        <w:ind w:left="720" w:hanging="36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0B84F73"/>
    <w:multiLevelType w:val="hybridMultilevel"/>
    <w:tmpl w:val="61A210CE"/>
    <w:name w:val="WW8Num6123"/>
    <w:lvl w:ilvl="0" w:tplc="3DC06C16">
      <w:start w:val="1"/>
      <w:numFmt w:val="bullet"/>
      <w:lvlText w:val="-"/>
      <w:lvlJc w:val="left"/>
      <w:pPr>
        <w:tabs>
          <w:tab w:val="num" w:pos="720"/>
        </w:tabs>
        <w:ind w:left="473" w:hanging="113"/>
      </w:pPr>
      <w:rPr>
        <w:rFonts w:ascii="Arial" w:hAnsi="Arial"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A645946"/>
    <w:multiLevelType w:val="singleLevel"/>
    <w:tmpl w:val="E03CDC8C"/>
    <w:lvl w:ilvl="0">
      <w:start w:val="1"/>
      <w:numFmt w:val="bullet"/>
      <w:lvlText w:val=""/>
      <w:lvlJc w:val="left"/>
      <w:pPr>
        <w:tabs>
          <w:tab w:val="num" w:pos="360"/>
        </w:tabs>
        <w:ind w:left="113" w:hanging="113"/>
      </w:pPr>
      <w:rPr>
        <w:rFonts w:ascii="Symbol" w:hAnsi="Symbol" w:hint="default"/>
        <w:sz w:val="16"/>
      </w:rPr>
    </w:lvl>
  </w:abstractNum>
  <w:abstractNum w:abstractNumId="9">
    <w:nsid w:val="64DA51FB"/>
    <w:multiLevelType w:val="hybridMultilevel"/>
    <w:tmpl w:val="B0647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720F9E"/>
    <w:multiLevelType w:val="hybridMultilevel"/>
    <w:tmpl w:val="3FEE157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nsid w:val="79075CB3"/>
    <w:multiLevelType w:val="hybridMultilevel"/>
    <w:tmpl w:val="1DD83E4A"/>
    <w:name w:val="WW8Num6122"/>
    <w:lvl w:ilvl="0" w:tplc="22124E58">
      <w:start w:val="1"/>
      <w:numFmt w:val="bullet"/>
      <w:lvlText w:val=""/>
      <w:lvlJc w:val="left"/>
      <w:pPr>
        <w:tabs>
          <w:tab w:val="num" w:pos="360"/>
        </w:tabs>
        <w:ind w:left="360" w:hanging="360"/>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6"/>
  </w:num>
  <w:num w:numId="6">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7">
    <w:abstractNumId w:val="2"/>
  </w:num>
  <w:num w:numId="8">
    <w:abstractNumId w:val="3"/>
  </w:num>
  <w:num w:numId="9">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7AD9"/>
    <w:rsid w:val="0000768F"/>
    <w:rsid w:val="00011E58"/>
    <w:rsid w:val="00014843"/>
    <w:rsid w:val="00033288"/>
    <w:rsid w:val="0006609C"/>
    <w:rsid w:val="00073299"/>
    <w:rsid w:val="000943D4"/>
    <w:rsid w:val="000B493B"/>
    <w:rsid w:val="000F3823"/>
    <w:rsid w:val="000F5D4D"/>
    <w:rsid w:val="000F7FC5"/>
    <w:rsid w:val="00105EB0"/>
    <w:rsid w:val="00152DFD"/>
    <w:rsid w:val="001809F6"/>
    <w:rsid w:val="00182E6C"/>
    <w:rsid w:val="001A26CC"/>
    <w:rsid w:val="001D274C"/>
    <w:rsid w:val="001E71FD"/>
    <w:rsid w:val="001F59AF"/>
    <w:rsid w:val="001F749F"/>
    <w:rsid w:val="0021403D"/>
    <w:rsid w:val="00230E16"/>
    <w:rsid w:val="00247FF6"/>
    <w:rsid w:val="002667C6"/>
    <w:rsid w:val="00274C15"/>
    <w:rsid w:val="00284EDA"/>
    <w:rsid w:val="002C3037"/>
    <w:rsid w:val="002D01BF"/>
    <w:rsid w:val="003169B1"/>
    <w:rsid w:val="00324276"/>
    <w:rsid w:val="003267C9"/>
    <w:rsid w:val="00386A28"/>
    <w:rsid w:val="00393F23"/>
    <w:rsid w:val="003A0FB5"/>
    <w:rsid w:val="003A2460"/>
    <w:rsid w:val="003D2358"/>
    <w:rsid w:val="003E41AB"/>
    <w:rsid w:val="0046090B"/>
    <w:rsid w:val="004A70C7"/>
    <w:rsid w:val="004B1677"/>
    <w:rsid w:val="004B336F"/>
    <w:rsid w:val="004D1E99"/>
    <w:rsid w:val="004F3C06"/>
    <w:rsid w:val="00503C8E"/>
    <w:rsid w:val="00522B1F"/>
    <w:rsid w:val="005362FE"/>
    <w:rsid w:val="0056539D"/>
    <w:rsid w:val="005A6B14"/>
    <w:rsid w:val="005D01D0"/>
    <w:rsid w:val="005D1A0F"/>
    <w:rsid w:val="005E1B13"/>
    <w:rsid w:val="00606527"/>
    <w:rsid w:val="00620F35"/>
    <w:rsid w:val="00623930"/>
    <w:rsid w:val="00664760"/>
    <w:rsid w:val="006B16EA"/>
    <w:rsid w:val="006D2828"/>
    <w:rsid w:val="0074135B"/>
    <w:rsid w:val="007A5D80"/>
    <w:rsid w:val="007F10D5"/>
    <w:rsid w:val="007F65D6"/>
    <w:rsid w:val="00803EC7"/>
    <w:rsid w:val="00804D86"/>
    <w:rsid w:val="008415A4"/>
    <w:rsid w:val="008451F8"/>
    <w:rsid w:val="00892831"/>
    <w:rsid w:val="008A117C"/>
    <w:rsid w:val="008B75D3"/>
    <w:rsid w:val="008F1236"/>
    <w:rsid w:val="00902B2C"/>
    <w:rsid w:val="00916A2C"/>
    <w:rsid w:val="00920EC3"/>
    <w:rsid w:val="00940001"/>
    <w:rsid w:val="00996C68"/>
    <w:rsid w:val="009B7B9E"/>
    <w:rsid w:val="009E5E55"/>
    <w:rsid w:val="00A5644C"/>
    <w:rsid w:val="00A93882"/>
    <w:rsid w:val="00AA704A"/>
    <w:rsid w:val="00AC3FBA"/>
    <w:rsid w:val="00AE5A32"/>
    <w:rsid w:val="00B22D81"/>
    <w:rsid w:val="00B45011"/>
    <w:rsid w:val="00B52078"/>
    <w:rsid w:val="00B60210"/>
    <w:rsid w:val="00B735BC"/>
    <w:rsid w:val="00B76106"/>
    <w:rsid w:val="00B81E8C"/>
    <w:rsid w:val="00BA068B"/>
    <w:rsid w:val="00BB5A95"/>
    <w:rsid w:val="00BB7FE2"/>
    <w:rsid w:val="00BC719B"/>
    <w:rsid w:val="00C120DC"/>
    <w:rsid w:val="00C44302"/>
    <w:rsid w:val="00C46A84"/>
    <w:rsid w:val="00C81171"/>
    <w:rsid w:val="00C84C7B"/>
    <w:rsid w:val="00C97FBE"/>
    <w:rsid w:val="00CC2692"/>
    <w:rsid w:val="00CC343C"/>
    <w:rsid w:val="00CD014B"/>
    <w:rsid w:val="00CD32C0"/>
    <w:rsid w:val="00D02D4C"/>
    <w:rsid w:val="00D37AA6"/>
    <w:rsid w:val="00D37AD9"/>
    <w:rsid w:val="00D430E8"/>
    <w:rsid w:val="00D447D5"/>
    <w:rsid w:val="00D47ED5"/>
    <w:rsid w:val="00D57179"/>
    <w:rsid w:val="00D61077"/>
    <w:rsid w:val="00D613AC"/>
    <w:rsid w:val="00D63C70"/>
    <w:rsid w:val="00D74E4B"/>
    <w:rsid w:val="00D87AD5"/>
    <w:rsid w:val="00DA21AD"/>
    <w:rsid w:val="00DA682A"/>
    <w:rsid w:val="00E067FE"/>
    <w:rsid w:val="00E07D1A"/>
    <w:rsid w:val="00E31E99"/>
    <w:rsid w:val="00E955F6"/>
    <w:rsid w:val="00EA15A3"/>
    <w:rsid w:val="00EA4809"/>
    <w:rsid w:val="00EA5B5D"/>
    <w:rsid w:val="00EC7820"/>
    <w:rsid w:val="00ED77B1"/>
    <w:rsid w:val="00EE388B"/>
    <w:rsid w:val="00EE6DB6"/>
    <w:rsid w:val="00F05FB7"/>
    <w:rsid w:val="00F313FE"/>
    <w:rsid w:val="00F96461"/>
    <w:rsid w:val="00FA5B33"/>
    <w:rsid w:val="00FA6BCA"/>
    <w:rsid w:val="00FB0CB0"/>
    <w:rsid w:val="00FB4CA2"/>
    <w:rsid w:val="00FC2189"/>
    <w:rsid w:val="00FC70A3"/>
    <w:rsid w:val="00FD556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92"/>
    <w:rPr>
      <w:sz w:val="24"/>
      <w:szCs w:val="24"/>
    </w:rPr>
  </w:style>
  <w:style w:type="paragraph" w:styleId="Titre1">
    <w:name w:val="heading 1"/>
    <w:basedOn w:val="Normal"/>
    <w:next w:val="Normal"/>
    <w:qFormat/>
    <w:rsid w:val="00CC2692"/>
    <w:pPr>
      <w:keepNext/>
      <w:ind w:left="720"/>
      <w:jc w:val="both"/>
      <w:outlineLvl w:val="0"/>
    </w:pPr>
    <w:rPr>
      <w:rFonts w:ascii="Arial" w:hAnsi="Arial"/>
      <w:b/>
      <w:sz w:val="22"/>
    </w:rPr>
  </w:style>
  <w:style w:type="paragraph" w:styleId="Titre2">
    <w:name w:val="heading 2"/>
    <w:basedOn w:val="Normal"/>
    <w:next w:val="Normal"/>
    <w:qFormat/>
    <w:rsid w:val="00CC2692"/>
    <w:pPr>
      <w:keepNext/>
      <w:jc w:val="both"/>
      <w:outlineLvl w:val="1"/>
    </w:pPr>
    <w:rPr>
      <w:b/>
      <w:sz w:val="22"/>
      <w:szCs w:val="20"/>
    </w:rPr>
  </w:style>
  <w:style w:type="paragraph" w:styleId="Titre3">
    <w:name w:val="heading 3"/>
    <w:basedOn w:val="Normal"/>
    <w:next w:val="Normal"/>
    <w:qFormat/>
    <w:rsid w:val="00CC2692"/>
    <w:pPr>
      <w:keepNext/>
      <w:spacing w:before="20" w:after="20"/>
      <w:jc w:val="center"/>
      <w:outlineLvl w:val="2"/>
    </w:pPr>
    <w:rPr>
      <w:rFonts w:ascii="Arial" w:hAnsi="Arial"/>
      <w:b/>
      <w:sz w:val="16"/>
      <w:szCs w:val="20"/>
    </w:rPr>
  </w:style>
  <w:style w:type="paragraph" w:styleId="Titre4">
    <w:name w:val="heading 4"/>
    <w:basedOn w:val="Normal"/>
    <w:next w:val="Normal"/>
    <w:qFormat/>
    <w:rsid w:val="00CC2692"/>
    <w:pPr>
      <w:keepNext/>
      <w:numPr>
        <w:ilvl w:val="12"/>
      </w:numPr>
      <w:spacing w:before="60" w:after="60"/>
      <w:jc w:val="center"/>
      <w:outlineLvl w:val="3"/>
    </w:pPr>
    <w:rPr>
      <w:rFonts w:ascii="Arial" w:hAnsi="Arial"/>
      <w:b/>
      <w:bCs/>
      <w:sz w:val="22"/>
      <w:szCs w:val="20"/>
    </w:rPr>
  </w:style>
  <w:style w:type="paragraph" w:styleId="Titre5">
    <w:name w:val="heading 5"/>
    <w:basedOn w:val="Normal"/>
    <w:next w:val="Normal"/>
    <w:qFormat/>
    <w:rsid w:val="00CC2692"/>
    <w:pPr>
      <w:keepNext/>
      <w:numPr>
        <w:ilvl w:val="12"/>
      </w:numPr>
      <w:spacing w:before="20" w:after="20"/>
      <w:ind w:right="141"/>
      <w:jc w:val="center"/>
      <w:outlineLvl w:val="4"/>
    </w:pPr>
    <w:rPr>
      <w:rFonts w:ascii="Arial" w:hAnsi="Arial"/>
      <w:b/>
      <w:sz w:val="20"/>
      <w:szCs w:val="20"/>
      <w:lang w:val="en-GB"/>
    </w:rPr>
  </w:style>
  <w:style w:type="paragraph" w:styleId="Titre6">
    <w:name w:val="heading 6"/>
    <w:basedOn w:val="Normal"/>
    <w:next w:val="Normal"/>
    <w:qFormat/>
    <w:rsid w:val="00CC2692"/>
    <w:pPr>
      <w:keepNext/>
      <w:tabs>
        <w:tab w:val="left" w:pos="851"/>
      </w:tabs>
      <w:outlineLvl w:val="5"/>
    </w:pPr>
    <w:rPr>
      <w:rFonts w:ascii="Arial" w:hAnsi="Arial"/>
      <w:b/>
      <w:sz w:val="22"/>
      <w:szCs w:val="20"/>
    </w:rPr>
  </w:style>
  <w:style w:type="paragraph" w:styleId="Titre9">
    <w:name w:val="heading 9"/>
    <w:basedOn w:val="Normal"/>
    <w:next w:val="Normal"/>
    <w:qFormat/>
    <w:rsid w:val="00CC2692"/>
    <w:pPr>
      <w:keepNext/>
      <w:jc w:val="center"/>
      <w:outlineLvl w:val="8"/>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CC2692"/>
    <w:pPr>
      <w:jc w:val="both"/>
    </w:pPr>
    <w:rPr>
      <w:sz w:val="22"/>
      <w:szCs w:val="20"/>
    </w:rPr>
  </w:style>
  <w:style w:type="paragraph" w:customStyle="1" w:styleId="OmniPage2">
    <w:name w:val="OmniPage #2"/>
    <w:basedOn w:val="Normal"/>
    <w:rsid w:val="00CC2692"/>
    <w:rPr>
      <w:sz w:val="20"/>
      <w:szCs w:val="20"/>
      <w:lang w:val="en-US"/>
    </w:rPr>
  </w:style>
  <w:style w:type="paragraph" w:customStyle="1" w:styleId="OmniPage3">
    <w:name w:val="OmniPage #3"/>
    <w:basedOn w:val="Normal"/>
    <w:rsid w:val="00CC2692"/>
    <w:rPr>
      <w:sz w:val="20"/>
      <w:szCs w:val="20"/>
      <w:lang w:val="en-US"/>
    </w:rPr>
  </w:style>
  <w:style w:type="character" w:styleId="Numrodepage">
    <w:name w:val="page number"/>
    <w:basedOn w:val="Policepardfaut"/>
    <w:rsid w:val="00CC2692"/>
  </w:style>
  <w:style w:type="paragraph" w:styleId="Pieddepage">
    <w:name w:val="footer"/>
    <w:basedOn w:val="Normal"/>
    <w:rsid w:val="00CC2692"/>
    <w:pPr>
      <w:tabs>
        <w:tab w:val="center" w:pos="4536"/>
        <w:tab w:val="right" w:pos="9072"/>
      </w:tabs>
    </w:pPr>
    <w:rPr>
      <w:szCs w:val="20"/>
    </w:rPr>
  </w:style>
  <w:style w:type="paragraph" w:styleId="En-tte">
    <w:name w:val="header"/>
    <w:basedOn w:val="Normal"/>
    <w:rsid w:val="00CC2692"/>
    <w:pPr>
      <w:tabs>
        <w:tab w:val="center" w:pos="4536"/>
        <w:tab w:val="right" w:pos="9072"/>
      </w:tabs>
    </w:pPr>
  </w:style>
  <w:style w:type="paragraph" w:styleId="Retraitcorpsdetexte2">
    <w:name w:val="Body Text Indent 2"/>
    <w:basedOn w:val="Normal"/>
    <w:rsid w:val="00CC2692"/>
    <w:pPr>
      <w:ind w:left="709"/>
      <w:jc w:val="both"/>
    </w:pPr>
    <w:rPr>
      <w:rFonts w:ascii="Arial" w:hAnsi="Arial"/>
      <w:sz w:val="22"/>
      <w:szCs w:val="20"/>
    </w:rPr>
  </w:style>
  <w:style w:type="paragraph" w:styleId="Textedebulles">
    <w:name w:val="Balloon Text"/>
    <w:basedOn w:val="Normal"/>
    <w:semiHidden/>
    <w:rsid w:val="00CC2692"/>
    <w:rPr>
      <w:rFonts w:ascii="Tahoma" w:hAnsi="Tahoma" w:cs="Tahoma"/>
      <w:sz w:val="16"/>
      <w:szCs w:val="16"/>
    </w:rPr>
  </w:style>
  <w:style w:type="paragraph" w:styleId="Corpsdetexte">
    <w:name w:val="Body Text"/>
    <w:basedOn w:val="Normal"/>
    <w:rsid w:val="00CC2692"/>
    <w:pPr>
      <w:jc w:val="center"/>
    </w:pPr>
    <w:rPr>
      <w:szCs w:val="20"/>
    </w:rPr>
  </w:style>
  <w:style w:type="paragraph" w:styleId="Notedefin">
    <w:name w:val="endnote text"/>
    <w:basedOn w:val="Normal"/>
    <w:semiHidden/>
    <w:rsid w:val="00CC2692"/>
    <w:rPr>
      <w:sz w:val="20"/>
      <w:szCs w:val="20"/>
    </w:rPr>
  </w:style>
  <w:style w:type="paragraph" w:styleId="Retraitcorpsdetexte3">
    <w:name w:val="Body Text Indent 3"/>
    <w:basedOn w:val="Normal"/>
    <w:rsid w:val="00CC2692"/>
    <w:pPr>
      <w:spacing w:before="20"/>
      <w:ind w:left="284" w:hanging="284"/>
      <w:jc w:val="both"/>
    </w:pPr>
    <w:rPr>
      <w:rFonts w:ascii="Arial" w:hAnsi="Arial"/>
      <w:sz w:val="22"/>
      <w:szCs w:val="20"/>
    </w:rPr>
  </w:style>
  <w:style w:type="paragraph" w:customStyle="1" w:styleId="Corpsdetexte21">
    <w:name w:val="Corps de texte 21"/>
    <w:basedOn w:val="Normal"/>
    <w:rsid w:val="00CC2692"/>
    <w:pPr>
      <w:overflowPunct w:val="0"/>
      <w:autoSpaceDE w:val="0"/>
      <w:autoSpaceDN w:val="0"/>
      <w:adjustRightInd w:val="0"/>
      <w:jc w:val="both"/>
      <w:textAlignment w:val="baseline"/>
    </w:pPr>
    <w:rPr>
      <w:sz w:val="22"/>
      <w:szCs w:val="20"/>
    </w:rPr>
  </w:style>
  <w:style w:type="paragraph" w:customStyle="1" w:styleId="PARAGRAPHE11">
    <w:name w:val="PARAGRAPHE11"/>
    <w:rsid w:val="00CC2692"/>
    <w:pPr>
      <w:ind w:left="283"/>
      <w:jc w:val="both"/>
    </w:pPr>
    <w:rPr>
      <w:rFonts w:ascii="Arial" w:hAnsi="Arial"/>
      <w:color w:val="000000"/>
      <w:sz w:val="22"/>
    </w:rPr>
  </w:style>
  <w:style w:type="paragraph" w:styleId="Corpsdetexte3">
    <w:name w:val="Body Text 3"/>
    <w:basedOn w:val="Normal"/>
    <w:rsid w:val="00CC2692"/>
    <w:pPr>
      <w:spacing w:after="120"/>
    </w:pPr>
    <w:rPr>
      <w:sz w:val="16"/>
      <w:szCs w:val="16"/>
    </w:rPr>
  </w:style>
  <w:style w:type="paragraph" w:customStyle="1" w:styleId="WW-Corpsdetexte2">
    <w:name w:val="WW-Corps de texte 2"/>
    <w:basedOn w:val="Normal"/>
    <w:rsid w:val="00CC2692"/>
    <w:pPr>
      <w:suppressAutoHyphens/>
      <w:jc w:val="both"/>
    </w:pPr>
    <w:rPr>
      <w:sz w:val="22"/>
      <w:szCs w:val="20"/>
    </w:rPr>
  </w:style>
  <w:style w:type="paragraph" w:customStyle="1" w:styleId="Retraitcorpsdetexte31">
    <w:name w:val="Retrait corps de texte 31"/>
    <w:basedOn w:val="Normal"/>
    <w:rsid w:val="001D274C"/>
    <w:pPr>
      <w:overflowPunct w:val="0"/>
      <w:autoSpaceDE w:val="0"/>
      <w:autoSpaceDN w:val="0"/>
      <w:adjustRightInd w:val="0"/>
      <w:spacing w:before="20"/>
      <w:ind w:left="284" w:hanging="284"/>
      <w:jc w:val="both"/>
      <w:textAlignment w:val="baseline"/>
    </w:pPr>
    <w:rPr>
      <w:rFonts w:ascii="Arial" w:hAnsi="Arial"/>
      <w:sz w:val="22"/>
      <w:szCs w:val="20"/>
    </w:rPr>
  </w:style>
  <w:style w:type="paragraph" w:customStyle="1" w:styleId="western">
    <w:name w:val="western"/>
    <w:basedOn w:val="Normal"/>
    <w:rsid w:val="006B16EA"/>
  </w:style>
  <w:style w:type="paragraph" w:styleId="NormalWeb">
    <w:name w:val="Normal (Web)"/>
    <w:basedOn w:val="Normal"/>
    <w:rsid w:val="00D47ED5"/>
    <w:pPr>
      <w:spacing w:before="100" w:beforeAutospacing="1" w:after="100" w:afterAutospacing="1"/>
    </w:pPr>
  </w:style>
  <w:style w:type="table" w:styleId="Grilledutableau">
    <w:name w:val="Table Grid"/>
    <w:basedOn w:val="TableauNormal"/>
    <w:rsid w:val="00B22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rsid w:val="0091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rsid w:val="00D61077"/>
    <w:pPr>
      <w:spacing w:after="120"/>
      <w:ind w:left="283"/>
    </w:pPr>
  </w:style>
</w:styles>
</file>

<file path=word/webSettings.xml><?xml version="1.0" encoding="utf-8"?>
<w:webSettings xmlns:r="http://schemas.openxmlformats.org/officeDocument/2006/relationships" xmlns:w="http://schemas.openxmlformats.org/wordprocessingml/2006/main">
  <w:divs>
    <w:div w:id="1606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1504</Words>
  <Characters>8275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1</vt:lpstr>
    </vt:vector>
  </TitlesOfParts>
  <Company>CNAMTS</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Oermingen</dc:creator>
  <cp:lastModifiedBy>Mairie</cp:lastModifiedBy>
  <cp:revision>3</cp:revision>
  <cp:lastPrinted>2014-05-07T14:47:00Z</cp:lastPrinted>
  <dcterms:created xsi:type="dcterms:W3CDTF">2014-05-13T08:29:00Z</dcterms:created>
  <dcterms:modified xsi:type="dcterms:W3CDTF">2014-05-23T08:00:00Z</dcterms:modified>
</cp:coreProperties>
</file>